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3B6" w:rsidRPr="009F76F0" w:rsidRDefault="006E63B6" w:rsidP="006E63B6">
      <w:pPr>
        <w:spacing w:after="0" w:line="240" w:lineRule="auto"/>
        <w:jc w:val="both"/>
        <w:rPr>
          <w:rFonts w:ascii="Arial" w:hAnsi="Arial" w:cs="Arial"/>
          <w:b/>
        </w:rPr>
      </w:pPr>
      <w:r w:rsidRPr="009F76F0">
        <w:rPr>
          <w:rFonts w:ascii="Arial" w:hAnsi="Arial" w:cs="Arial"/>
          <w:b/>
          <w:noProof/>
          <w:lang w:eastAsia="de-AT"/>
        </w:rPr>
        <w:drawing>
          <wp:anchor distT="0" distB="0" distL="114300" distR="114300" simplePos="0" relativeHeight="251659264" behindDoc="0" locked="0" layoutInCell="1" allowOverlap="1" wp14:anchorId="071AF05A" wp14:editId="2F83571B">
            <wp:simplePos x="0" y="0"/>
            <wp:positionH relativeFrom="column">
              <wp:posOffset>3151505</wp:posOffset>
            </wp:positionH>
            <wp:positionV relativeFrom="paragraph">
              <wp:posOffset>-546735</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3B6" w:rsidRPr="009F76F0" w:rsidRDefault="006E63B6" w:rsidP="006E63B6">
      <w:pPr>
        <w:spacing w:after="0" w:line="240" w:lineRule="auto"/>
        <w:jc w:val="both"/>
        <w:rPr>
          <w:rFonts w:ascii="Arial" w:hAnsi="Arial" w:cs="Arial"/>
        </w:rPr>
      </w:pPr>
      <w:r w:rsidRPr="009F76F0">
        <w:rPr>
          <w:rFonts w:ascii="Arial" w:hAnsi="Arial" w:cs="Arial"/>
          <w:b/>
        </w:rPr>
        <w:t>PRESSEINFORMATION</w:t>
      </w:r>
      <w:r w:rsidRPr="009F76F0" w:rsidDel="00A81E4F">
        <w:rPr>
          <w:rFonts w:ascii="Arial" w:hAnsi="Arial" w:cs="Arial"/>
          <w:b/>
        </w:rPr>
        <w:t xml:space="preserve"> </w:t>
      </w:r>
      <w:r w:rsidRPr="009F76F0">
        <w:rPr>
          <w:rFonts w:ascii="Arial" w:hAnsi="Arial" w:cs="Arial"/>
          <w:b/>
        </w:rPr>
        <w:br/>
      </w:r>
      <w:r w:rsidRPr="009F76F0">
        <w:rPr>
          <w:rFonts w:ascii="Arial" w:hAnsi="Arial" w:cs="Arial"/>
        </w:rPr>
        <w:t xml:space="preserve">Wien, </w:t>
      </w:r>
      <w:r w:rsidR="00712193" w:rsidRPr="009F76F0">
        <w:rPr>
          <w:rFonts w:ascii="Arial" w:hAnsi="Arial" w:cs="Arial"/>
        </w:rPr>
        <w:t>1</w:t>
      </w:r>
      <w:r w:rsidRPr="009F76F0">
        <w:rPr>
          <w:rFonts w:ascii="Arial" w:hAnsi="Arial" w:cs="Arial"/>
        </w:rPr>
        <w:t>6. Dezember 2019</w:t>
      </w:r>
    </w:p>
    <w:p w:rsidR="006E63B6" w:rsidRPr="009F76F0" w:rsidRDefault="006E63B6" w:rsidP="00510313">
      <w:pPr>
        <w:spacing w:after="0" w:line="240" w:lineRule="auto"/>
        <w:jc w:val="both"/>
        <w:rPr>
          <w:rFonts w:ascii="Arial" w:hAnsi="Arial" w:cs="Arial"/>
        </w:rPr>
      </w:pPr>
    </w:p>
    <w:p w:rsidR="00510313" w:rsidRPr="009F76F0" w:rsidRDefault="00510313" w:rsidP="008B460B">
      <w:pPr>
        <w:spacing w:after="0" w:line="240" w:lineRule="auto"/>
        <w:rPr>
          <w:rFonts w:ascii="Arial" w:hAnsi="Arial" w:cs="Arial"/>
          <w:b/>
          <w:sz w:val="28"/>
        </w:rPr>
      </w:pPr>
      <w:r w:rsidRPr="009F76F0">
        <w:rPr>
          <w:rFonts w:ascii="Arial" w:hAnsi="Arial" w:cs="Arial"/>
          <w:b/>
          <w:sz w:val="28"/>
        </w:rPr>
        <w:t>Montecuccoli zu</w:t>
      </w:r>
      <w:r w:rsidR="00CB0C52">
        <w:rPr>
          <w:rFonts w:ascii="Arial" w:hAnsi="Arial" w:cs="Arial"/>
          <w:b/>
          <w:sz w:val="28"/>
        </w:rPr>
        <w:t>r</w:t>
      </w:r>
      <w:r w:rsidRPr="009F76F0">
        <w:rPr>
          <w:rFonts w:ascii="Arial" w:hAnsi="Arial" w:cs="Arial"/>
          <w:b/>
          <w:sz w:val="28"/>
        </w:rPr>
        <w:t xml:space="preserve"> COP25</w:t>
      </w:r>
      <w:r w:rsidR="001B0265" w:rsidRPr="009F76F0">
        <w:rPr>
          <w:rFonts w:ascii="Arial" w:hAnsi="Arial" w:cs="Arial"/>
          <w:b/>
          <w:sz w:val="28"/>
        </w:rPr>
        <w:t xml:space="preserve"> und dem Green Deal der EU</w:t>
      </w:r>
      <w:r w:rsidRPr="009F76F0">
        <w:rPr>
          <w:rFonts w:ascii="Arial" w:hAnsi="Arial" w:cs="Arial"/>
          <w:b/>
          <w:sz w:val="28"/>
        </w:rPr>
        <w:t>:</w:t>
      </w:r>
      <w:r w:rsidR="00F70784" w:rsidRPr="009F76F0">
        <w:rPr>
          <w:rFonts w:ascii="Arial" w:hAnsi="Arial" w:cs="Arial"/>
          <w:b/>
          <w:sz w:val="28"/>
        </w:rPr>
        <w:t xml:space="preserve"> </w:t>
      </w:r>
      <w:r w:rsidR="009640BE">
        <w:rPr>
          <w:rFonts w:ascii="Arial" w:hAnsi="Arial" w:cs="Arial"/>
          <w:b/>
          <w:sz w:val="28"/>
        </w:rPr>
        <w:br/>
      </w:r>
      <w:r w:rsidR="00F70784" w:rsidRPr="009F76F0">
        <w:rPr>
          <w:rFonts w:ascii="Arial" w:hAnsi="Arial" w:cs="Arial"/>
          <w:b/>
          <w:sz w:val="28"/>
        </w:rPr>
        <w:t>Der Klimawandel ist Realität – Wir haben keine Zeit mehr!</w:t>
      </w:r>
    </w:p>
    <w:p w:rsidR="000C54D7" w:rsidRPr="009F76F0" w:rsidRDefault="000C54D7" w:rsidP="00510313">
      <w:pPr>
        <w:spacing w:after="0" w:line="240" w:lineRule="auto"/>
        <w:jc w:val="both"/>
        <w:rPr>
          <w:rFonts w:ascii="Arial" w:hAnsi="Arial" w:cs="Arial"/>
        </w:rPr>
      </w:pPr>
    </w:p>
    <w:p w:rsidR="00E27A80" w:rsidRPr="009F76F0" w:rsidRDefault="000C54D7" w:rsidP="00510313">
      <w:pPr>
        <w:spacing w:after="0" w:line="240" w:lineRule="auto"/>
        <w:jc w:val="both"/>
        <w:rPr>
          <w:rFonts w:ascii="Arial" w:hAnsi="Arial" w:cs="Arial"/>
        </w:rPr>
      </w:pPr>
      <w:bookmarkStart w:id="0" w:name="_GoBack"/>
      <w:r w:rsidRPr="009F76F0">
        <w:rPr>
          <w:rFonts w:ascii="Arial" w:hAnsi="Arial" w:cs="Arial"/>
        </w:rPr>
        <w:t xml:space="preserve">Am Sonntag ging die UN-Klimakonferenz COP25 mit zwei Tagen Verspätung zu Ende. Leider brachte sie nur wenig </w:t>
      </w:r>
      <w:r w:rsidR="00510313" w:rsidRPr="009F76F0">
        <w:rPr>
          <w:rFonts w:ascii="Arial" w:hAnsi="Arial" w:cs="Arial"/>
        </w:rPr>
        <w:t xml:space="preserve">verbindliche und zukunftsträchtige </w:t>
      </w:r>
      <w:r w:rsidRPr="009F76F0">
        <w:rPr>
          <w:rFonts w:ascii="Arial" w:hAnsi="Arial" w:cs="Arial"/>
        </w:rPr>
        <w:t xml:space="preserve">Beschlüsse in Richtung des </w:t>
      </w:r>
      <w:r w:rsidR="006E63B6" w:rsidRPr="009F76F0">
        <w:rPr>
          <w:rFonts w:ascii="Arial" w:hAnsi="Arial" w:cs="Arial"/>
        </w:rPr>
        <w:t>Konferenzm</w:t>
      </w:r>
      <w:r w:rsidR="00E27A80" w:rsidRPr="009F76F0">
        <w:rPr>
          <w:rFonts w:ascii="Arial" w:hAnsi="Arial" w:cs="Arial"/>
        </w:rPr>
        <w:t>ottos „</w:t>
      </w:r>
      <w:proofErr w:type="spellStart"/>
      <w:r w:rsidRPr="009F76F0">
        <w:rPr>
          <w:rFonts w:ascii="Arial" w:hAnsi="Arial" w:cs="Arial"/>
        </w:rPr>
        <w:t>Tiempo</w:t>
      </w:r>
      <w:proofErr w:type="spellEnd"/>
      <w:r w:rsidRPr="009F76F0">
        <w:rPr>
          <w:rFonts w:ascii="Arial" w:hAnsi="Arial" w:cs="Arial"/>
        </w:rPr>
        <w:t xml:space="preserve"> de </w:t>
      </w:r>
      <w:proofErr w:type="spellStart"/>
      <w:r w:rsidRPr="009F76F0">
        <w:rPr>
          <w:rFonts w:ascii="Arial" w:hAnsi="Arial" w:cs="Arial"/>
        </w:rPr>
        <w:t>actuar</w:t>
      </w:r>
      <w:proofErr w:type="spellEnd"/>
      <w:r w:rsidRPr="009F76F0">
        <w:rPr>
          <w:rFonts w:ascii="Arial" w:hAnsi="Arial" w:cs="Arial"/>
        </w:rPr>
        <w:t xml:space="preserve"> – Zeit zu handeln</w:t>
      </w:r>
      <w:r w:rsidR="00E27A80" w:rsidRPr="009F76F0">
        <w:rPr>
          <w:rFonts w:ascii="Arial" w:hAnsi="Arial" w:cs="Arial"/>
        </w:rPr>
        <w:t xml:space="preserve">“. Zum Ergebnis gehören </w:t>
      </w:r>
      <w:r w:rsidRPr="009F76F0">
        <w:rPr>
          <w:rFonts w:ascii="Arial" w:hAnsi="Arial" w:cs="Arial"/>
        </w:rPr>
        <w:t xml:space="preserve">Minimalbeschlüsse zu einer </w:t>
      </w:r>
      <w:r w:rsidR="007B05C8" w:rsidRPr="009F76F0">
        <w:rPr>
          <w:rFonts w:ascii="Arial" w:hAnsi="Arial" w:cs="Arial"/>
        </w:rPr>
        <w:t xml:space="preserve">Erhöhung </w:t>
      </w:r>
      <w:r w:rsidRPr="009F76F0">
        <w:rPr>
          <w:rFonts w:ascii="Arial" w:hAnsi="Arial" w:cs="Arial"/>
        </w:rPr>
        <w:t>der Klimaschutz-Ambitionen</w:t>
      </w:r>
      <w:r w:rsidR="00E27A80" w:rsidRPr="009F76F0">
        <w:rPr>
          <w:rFonts w:ascii="Arial" w:hAnsi="Arial" w:cs="Arial"/>
        </w:rPr>
        <w:t xml:space="preserve"> und die Notwendigkeit, dass alle Länder ihre nationalen Klimaschutzziele anheben.</w:t>
      </w:r>
      <w:r w:rsidR="006E63B6" w:rsidRPr="009F76F0">
        <w:rPr>
          <w:rFonts w:ascii="Arial" w:hAnsi="Arial" w:cs="Arial"/>
        </w:rPr>
        <w:t xml:space="preserve"> Die internationale Gemeinschaft hat </w:t>
      </w:r>
      <w:r w:rsidR="007B05C8" w:rsidRPr="009F76F0">
        <w:rPr>
          <w:rFonts w:ascii="Arial" w:hAnsi="Arial" w:cs="Arial"/>
        </w:rPr>
        <w:t xml:space="preserve">damit </w:t>
      </w:r>
      <w:r w:rsidR="00F06757" w:rsidRPr="009F76F0">
        <w:rPr>
          <w:rFonts w:ascii="Arial" w:hAnsi="Arial" w:cs="Arial"/>
        </w:rPr>
        <w:t>einmal mehr eine</w:t>
      </w:r>
      <w:r w:rsidR="006E63B6" w:rsidRPr="009F76F0">
        <w:rPr>
          <w:rFonts w:ascii="Arial" w:hAnsi="Arial" w:cs="Arial"/>
        </w:rPr>
        <w:t xml:space="preserve"> Gelegenheit verstreichen lassen, dem Klimawandel weltweit und gemeinsam den Kampf anzusagen. </w:t>
      </w:r>
      <w:r w:rsidR="00F70784" w:rsidRPr="009F76F0">
        <w:rPr>
          <w:rFonts w:ascii="Arial" w:hAnsi="Arial" w:cs="Arial"/>
        </w:rPr>
        <w:t xml:space="preserve">Für die </w:t>
      </w:r>
      <w:proofErr w:type="spellStart"/>
      <w:r w:rsidR="00F70784" w:rsidRPr="009F76F0">
        <w:rPr>
          <w:rFonts w:ascii="Arial" w:hAnsi="Arial" w:cs="Arial"/>
        </w:rPr>
        <w:t>Land&amp;Forst</w:t>
      </w:r>
      <w:proofErr w:type="spellEnd"/>
      <w:r w:rsidR="00F70784" w:rsidRPr="009F76F0">
        <w:rPr>
          <w:rFonts w:ascii="Arial" w:hAnsi="Arial" w:cs="Arial"/>
        </w:rPr>
        <w:t xml:space="preserve"> Betriebe ist es </w:t>
      </w:r>
      <w:r w:rsidR="007B05C8" w:rsidRPr="009F76F0">
        <w:rPr>
          <w:rFonts w:ascii="Arial" w:hAnsi="Arial" w:cs="Arial"/>
        </w:rPr>
        <w:t xml:space="preserve">somit </w:t>
      </w:r>
      <w:r w:rsidR="00F70784" w:rsidRPr="009F76F0">
        <w:rPr>
          <w:rFonts w:ascii="Arial" w:hAnsi="Arial" w:cs="Arial"/>
        </w:rPr>
        <w:t>u</w:t>
      </w:r>
      <w:r w:rsidR="00E27A80" w:rsidRPr="009F76F0">
        <w:rPr>
          <w:rFonts w:ascii="Arial" w:hAnsi="Arial" w:cs="Arial"/>
        </w:rPr>
        <w:t>mso wichtig</w:t>
      </w:r>
      <w:r w:rsidR="00F70784" w:rsidRPr="009F76F0">
        <w:rPr>
          <w:rFonts w:ascii="Arial" w:hAnsi="Arial" w:cs="Arial"/>
        </w:rPr>
        <w:t>er</w:t>
      </w:r>
      <w:r w:rsidR="00E27A80" w:rsidRPr="009F76F0">
        <w:rPr>
          <w:rFonts w:ascii="Arial" w:hAnsi="Arial" w:cs="Arial"/>
        </w:rPr>
        <w:t xml:space="preserve">, dass die Europäische Union sich </w:t>
      </w:r>
      <w:r w:rsidR="006B3503" w:rsidRPr="009F76F0">
        <w:rPr>
          <w:rFonts w:ascii="Arial" w:hAnsi="Arial" w:cs="Arial"/>
        </w:rPr>
        <w:t xml:space="preserve">selber entsprechende Ziele setzt </w:t>
      </w:r>
      <w:r w:rsidR="00E27A80" w:rsidRPr="009F76F0">
        <w:rPr>
          <w:rFonts w:ascii="Arial" w:hAnsi="Arial" w:cs="Arial"/>
        </w:rPr>
        <w:t xml:space="preserve">und Europa bis 2050 zum ersten klimaneutralen Kontinent machen will. </w:t>
      </w:r>
    </w:p>
    <w:p w:rsidR="00E27A80" w:rsidRPr="009F76F0" w:rsidRDefault="00E27A80" w:rsidP="00510313">
      <w:pPr>
        <w:spacing w:after="0" w:line="240" w:lineRule="auto"/>
        <w:jc w:val="both"/>
        <w:rPr>
          <w:rFonts w:ascii="Arial" w:hAnsi="Arial" w:cs="Arial"/>
        </w:rPr>
      </w:pPr>
    </w:p>
    <w:p w:rsidR="000C54D7" w:rsidRPr="009F76F0" w:rsidRDefault="00E27A80" w:rsidP="00510313">
      <w:pPr>
        <w:spacing w:after="0" w:line="240" w:lineRule="auto"/>
        <w:jc w:val="both"/>
        <w:rPr>
          <w:rFonts w:ascii="Arial" w:hAnsi="Arial" w:cs="Arial"/>
        </w:rPr>
      </w:pPr>
      <w:r w:rsidRPr="009F76F0">
        <w:rPr>
          <w:rFonts w:ascii="Arial" w:hAnsi="Arial" w:cs="Arial"/>
        </w:rPr>
        <w:t xml:space="preserve">„Die Mentalität ‚Ein anderer wird’s schon machen‘ muss endlich aufhören. Es ist </w:t>
      </w:r>
      <w:r w:rsidR="007B05C8" w:rsidRPr="009F76F0">
        <w:rPr>
          <w:rFonts w:ascii="Arial" w:hAnsi="Arial" w:cs="Arial"/>
        </w:rPr>
        <w:t xml:space="preserve">bereits </w:t>
      </w:r>
      <w:r w:rsidRPr="009F76F0">
        <w:rPr>
          <w:rFonts w:ascii="Arial" w:hAnsi="Arial" w:cs="Arial"/>
        </w:rPr>
        <w:t>viel zu viel Zeit verstrichen</w:t>
      </w:r>
      <w:r w:rsidR="007B05C8" w:rsidRPr="009F76F0">
        <w:rPr>
          <w:rFonts w:ascii="Arial" w:hAnsi="Arial" w:cs="Arial"/>
        </w:rPr>
        <w:t xml:space="preserve"> und w</w:t>
      </w:r>
      <w:r w:rsidRPr="009F76F0">
        <w:rPr>
          <w:rFonts w:ascii="Arial" w:hAnsi="Arial" w:cs="Arial"/>
        </w:rPr>
        <w:t xml:space="preserve">ir haben keine Zeit mehr! Wir müssen JETZT radikale, </w:t>
      </w:r>
      <w:proofErr w:type="gramStart"/>
      <w:r w:rsidRPr="009F76F0">
        <w:rPr>
          <w:rFonts w:ascii="Arial" w:hAnsi="Arial" w:cs="Arial"/>
        </w:rPr>
        <w:t>schnelle</w:t>
      </w:r>
      <w:proofErr w:type="gramEnd"/>
      <w:r w:rsidRPr="009F76F0">
        <w:rPr>
          <w:rFonts w:ascii="Arial" w:hAnsi="Arial" w:cs="Arial"/>
        </w:rPr>
        <w:t xml:space="preserve"> und wenn nötig auch harte Schritte setzen, um den CO2-Ausstoß und den damit zusammenhängenden Klimawandel zu stoppen.</w:t>
      </w:r>
      <w:r w:rsidR="00F70784" w:rsidRPr="009F76F0">
        <w:rPr>
          <w:rFonts w:ascii="Arial" w:hAnsi="Arial" w:cs="Arial"/>
        </w:rPr>
        <w:t xml:space="preserve"> Die Europäische Union und auch Österreich </w:t>
      </w:r>
      <w:r w:rsidR="00423B48" w:rsidRPr="009F76F0">
        <w:rPr>
          <w:rFonts w:ascii="Arial" w:hAnsi="Arial" w:cs="Arial"/>
        </w:rPr>
        <w:t>sollen</w:t>
      </w:r>
      <w:r w:rsidR="006B3503" w:rsidRPr="009F76F0">
        <w:rPr>
          <w:rFonts w:ascii="Arial" w:hAnsi="Arial" w:cs="Arial"/>
        </w:rPr>
        <w:t xml:space="preserve"> </w:t>
      </w:r>
      <w:r w:rsidR="00F70784" w:rsidRPr="009F76F0">
        <w:rPr>
          <w:rFonts w:ascii="Arial" w:hAnsi="Arial" w:cs="Arial"/>
        </w:rPr>
        <w:t>hier Vorreiter und Vorbilder sein.</w:t>
      </w:r>
      <w:r w:rsidRPr="009F76F0">
        <w:rPr>
          <w:rFonts w:ascii="Arial" w:hAnsi="Arial" w:cs="Arial"/>
        </w:rPr>
        <w:t xml:space="preserve"> Dazu müssen wir unser Energie- und Wirtschaftssystem anpassen – </w:t>
      </w:r>
      <w:r w:rsidR="007B05C8" w:rsidRPr="009F76F0">
        <w:rPr>
          <w:rFonts w:ascii="Arial" w:hAnsi="Arial" w:cs="Arial"/>
        </w:rPr>
        <w:t xml:space="preserve">weg </w:t>
      </w:r>
      <w:r w:rsidR="00F70784" w:rsidRPr="009F76F0">
        <w:rPr>
          <w:rFonts w:ascii="Arial" w:hAnsi="Arial" w:cs="Arial"/>
        </w:rPr>
        <w:t xml:space="preserve">von </w:t>
      </w:r>
      <w:r w:rsidRPr="009F76F0">
        <w:rPr>
          <w:rFonts w:ascii="Arial" w:hAnsi="Arial" w:cs="Arial"/>
        </w:rPr>
        <w:t xml:space="preserve">fossilen und hin zu nachwachsenden Rohstoffen – und das schnell. </w:t>
      </w:r>
      <w:r w:rsidR="000C54D7" w:rsidRPr="009F76F0">
        <w:rPr>
          <w:rFonts w:ascii="Arial" w:hAnsi="Arial" w:cs="Arial"/>
        </w:rPr>
        <w:t xml:space="preserve">Die heimischen Land- und Forstwirte können hier mit ihren Ressourcen, die in ausreichender Menge zur Verfügung stehen, einen wertvollen Beitrag leisten“, so DI Felix Montecuccoli, Präsident der </w:t>
      </w:r>
      <w:proofErr w:type="spellStart"/>
      <w:r w:rsidR="000C54D7" w:rsidRPr="009F76F0">
        <w:rPr>
          <w:rFonts w:ascii="Arial" w:hAnsi="Arial" w:cs="Arial"/>
        </w:rPr>
        <w:t>Land&amp;Forst</w:t>
      </w:r>
      <w:proofErr w:type="spellEnd"/>
      <w:r w:rsidR="000C54D7" w:rsidRPr="009F76F0">
        <w:rPr>
          <w:rFonts w:ascii="Arial" w:hAnsi="Arial" w:cs="Arial"/>
        </w:rPr>
        <w:t xml:space="preserve"> Betriebe Österreich.</w:t>
      </w:r>
    </w:p>
    <w:p w:rsidR="000C54D7" w:rsidRPr="009F76F0" w:rsidRDefault="000C54D7" w:rsidP="00510313">
      <w:pPr>
        <w:spacing w:after="0" w:line="240" w:lineRule="auto"/>
        <w:jc w:val="both"/>
        <w:rPr>
          <w:rFonts w:ascii="Arial" w:hAnsi="Arial" w:cs="Arial"/>
        </w:rPr>
      </w:pPr>
    </w:p>
    <w:p w:rsidR="000C54D7" w:rsidRPr="009F76F0" w:rsidRDefault="000C54D7" w:rsidP="00510313">
      <w:pPr>
        <w:spacing w:after="0" w:line="240" w:lineRule="auto"/>
        <w:jc w:val="both"/>
        <w:rPr>
          <w:rFonts w:ascii="Arial" w:hAnsi="Arial" w:cs="Arial"/>
          <w:b/>
        </w:rPr>
      </w:pPr>
      <w:r w:rsidRPr="009F76F0">
        <w:rPr>
          <w:rFonts w:ascii="Arial" w:hAnsi="Arial" w:cs="Arial"/>
          <w:b/>
        </w:rPr>
        <w:t>Die Zukunft heißt Bioökonomie</w:t>
      </w:r>
    </w:p>
    <w:p w:rsidR="00CD05B7" w:rsidRPr="009F76F0" w:rsidRDefault="00E27A80" w:rsidP="00712193">
      <w:pPr>
        <w:spacing w:after="0" w:line="240" w:lineRule="auto"/>
        <w:jc w:val="both"/>
        <w:rPr>
          <w:rFonts w:ascii="Arial" w:hAnsi="Arial" w:cs="Arial"/>
        </w:rPr>
      </w:pPr>
      <w:r w:rsidRPr="009F76F0">
        <w:rPr>
          <w:rFonts w:ascii="Arial" w:hAnsi="Arial" w:cs="Arial"/>
        </w:rPr>
        <w:t>Bioökonomie, ein Wirtschaftsprinzip, das auf die Nutzung nachwachsender, natürlicher Rohstoffe</w:t>
      </w:r>
      <w:r w:rsidR="00510313" w:rsidRPr="009F76F0">
        <w:rPr>
          <w:rFonts w:ascii="Arial" w:hAnsi="Arial" w:cs="Arial"/>
        </w:rPr>
        <w:t xml:space="preserve"> </w:t>
      </w:r>
      <w:r w:rsidRPr="009F76F0">
        <w:rPr>
          <w:rFonts w:ascii="Arial" w:hAnsi="Arial" w:cs="Arial"/>
        </w:rPr>
        <w:t>aufbaut</w:t>
      </w:r>
      <w:r w:rsidR="00510313" w:rsidRPr="009F76F0">
        <w:rPr>
          <w:rFonts w:ascii="Arial" w:hAnsi="Arial" w:cs="Arial"/>
        </w:rPr>
        <w:t>,</w:t>
      </w:r>
      <w:r w:rsidRPr="009F76F0">
        <w:rPr>
          <w:rFonts w:ascii="Arial" w:hAnsi="Arial" w:cs="Arial"/>
        </w:rPr>
        <w:t xml:space="preserve"> ist eine </w:t>
      </w:r>
      <w:r w:rsidR="006E63B6" w:rsidRPr="009F76F0">
        <w:rPr>
          <w:rFonts w:ascii="Arial" w:hAnsi="Arial" w:cs="Arial"/>
        </w:rPr>
        <w:t>der wesentlichen Säulen</w:t>
      </w:r>
      <w:r w:rsidRPr="009F76F0">
        <w:rPr>
          <w:rFonts w:ascii="Arial" w:hAnsi="Arial" w:cs="Arial"/>
        </w:rPr>
        <w:t xml:space="preserve"> im Kampf gegen den Klimawandel. </w:t>
      </w:r>
      <w:r w:rsidR="00F06757" w:rsidRPr="009F76F0">
        <w:rPr>
          <w:rFonts w:ascii="Arial" w:hAnsi="Arial" w:cs="Arial"/>
        </w:rPr>
        <w:t xml:space="preserve">Eine echte </w:t>
      </w:r>
      <w:r w:rsidR="00CD05B7" w:rsidRPr="009F76F0">
        <w:rPr>
          <w:rFonts w:ascii="Arial" w:hAnsi="Arial" w:cs="Arial"/>
        </w:rPr>
        <w:t xml:space="preserve">Bioökonomie </w:t>
      </w:r>
      <w:r w:rsidR="00F06757" w:rsidRPr="009F76F0">
        <w:rPr>
          <w:rFonts w:ascii="Arial" w:hAnsi="Arial" w:cs="Arial"/>
        </w:rPr>
        <w:t>hat drei wesentliche</w:t>
      </w:r>
      <w:r w:rsidR="00CD05B7" w:rsidRPr="009F76F0">
        <w:rPr>
          <w:rFonts w:ascii="Arial" w:hAnsi="Arial" w:cs="Arial"/>
        </w:rPr>
        <w:t xml:space="preserve"> Eckpunkte</w:t>
      </w:r>
      <w:r w:rsidR="00F06757" w:rsidRPr="009F76F0">
        <w:rPr>
          <w:rFonts w:ascii="Arial" w:hAnsi="Arial" w:cs="Arial"/>
        </w:rPr>
        <w:t>:</w:t>
      </w:r>
      <w:r w:rsidR="00712193" w:rsidRPr="009F76F0">
        <w:rPr>
          <w:rFonts w:ascii="Arial" w:hAnsi="Arial" w:cs="Arial"/>
        </w:rPr>
        <w:t xml:space="preserve"> </w:t>
      </w:r>
      <w:r w:rsidR="00510313" w:rsidRPr="009F76F0">
        <w:rPr>
          <w:rFonts w:ascii="Arial" w:hAnsi="Arial" w:cs="Arial"/>
        </w:rPr>
        <w:t>k</w:t>
      </w:r>
      <w:r w:rsidR="00CD05B7" w:rsidRPr="009F76F0">
        <w:rPr>
          <w:rFonts w:ascii="Arial" w:hAnsi="Arial" w:cs="Arial"/>
        </w:rPr>
        <w:t>limafreundliche Energie</w:t>
      </w:r>
      <w:r w:rsidR="00712193" w:rsidRPr="009F76F0">
        <w:rPr>
          <w:rFonts w:ascii="Arial" w:hAnsi="Arial" w:cs="Arial"/>
        </w:rPr>
        <w:t xml:space="preserve">, </w:t>
      </w:r>
      <w:r w:rsidR="00510313" w:rsidRPr="009F76F0">
        <w:rPr>
          <w:rFonts w:ascii="Arial" w:hAnsi="Arial" w:cs="Arial"/>
        </w:rPr>
        <w:t>n</w:t>
      </w:r>
      <w:r w:rsidR="00CD05B7" w:rsidRPr="009F76F0">
        <w:rPr>
          <w:rFonts w:ascii="Arial" w:hAnsi="Arial" w:cs="Arial"/>
        </w:rPr>
        <w:t>achwachsende Rohs</w:t>
      </w:r>
      <w:r w:rsidR="00F06757" w:rsidRPr="009F76F0">
        <w:rPr>
          <w:rFonts w:ascii="Arial" w:hAnsi="Arial" w:cs="Arial"/>
        </w:rPr>
        <w:t>toffe</w:t>
      </w:r>
      <w:r w:rsidR="00712193" w:rsidRPr="009F76F0">
        <w:rPr>
          <w:rFonts w:ascii="Arial" w:hAnsi="Arial" w:cs="Arial"/>
        </w:rPr>
        <w:t xml:space="preserve"> und </w:t>
      </w:r>
      <w:r w:rsidR="00CD05B7" w:rsidRPr="009F76F0">
        <w:rPr>
          <w:rFonts w:ascii="Arial" w:hAnsi="Arial" w:cs="Arial"/>
        </w:rPr>
        <w:t>Recycling</w:t>
      </w:r>
      <w:r w:rsidR="00712193" w:rsidRPr="009F76F0">
        <w:rPr>
          <w:rFonts w:ascii="Arial" w:hAnsi="Arial" w:cs="Arial"/>
        </w:rPr>
        <w:t>.</w:t>
      </w:r>
    </w:p>
    <w:p w:rsidR="00CD05B7" w:rsidRPr="009F76F0" w:rsidRDefault="00CD05B7" w:rsidP="00510313">
      <w:pPr>
        <w:spacing w:after="0" w:line="240" w:lineRule="auto"/>
        <w:jc w:val="both"/>
        <w:rPr>
          <w:rFonts w:ascii="Arial" w:hAnsi="Arial" w:cs="Arial"/>
        </w:rPr>
      </w:pPr>
    </w:p>
    <w:p w:rsidR="000C54D7" w:rsidRPr="009F76F0" w:rsidRDefault="000C54D7" w:rsidP="00510313">
      <w:pPr>
        <w:spacing w:after="0" w:line="240" w:lineRule="auto"/>
        <w:jc w:val="both"/>
        <w:rPr>
          <w:rFonts w:ascii="Arial" w:hAnsi="Arial" w:cs="Arial"/>
        </w:rPr>
      </w:pPr>
      <w:r w:rsidRPr="009F76F0">
        <w:rPr>
          <w:rFonts w:ascii="Arial" w:hAnsi="Arial" w:cs="Arial"/>
        </w:rPr>
        <w:t xml:space="preserve">„In der Bioökonomie stecken viele Lösungsansätze und die heimischen Land- und Forstwirte sind bereit hier mitzuwirken – sie haben das Know-how und </w:t>
      </w:r>
      <w:r w:rsidR="007B05C8" w:rsidRPr="009F76F0">
        <w:rPr>
          <w:rFonts w:ascii="Arial" w:hAnsi="Arial" w:cs="Arial"/>
        </w:rPr>
        <w:t>die Fläche</w:t>
      </w:r>
      <w:r w:rsidRPr="009F76F0">
        <w:rPr>
          <w:rFonts w:ascii="Arial" w:hAnsi="Arial" w:cs="Arial"/>
        </w:rPr>
        <w:t xml:space="preserve"> dafür. Materialen wie Metalle, Zement, Steine und </w:t>
      </w:r>
      <w:r w:rsidR="00F06757" w:rsidRPr="009F76F0">
        <w:rPr>
          <w:rFonts w:ascii="Arial" w:hAnsi="Arial" w:cs="Arial"/>
        </w:rPr>
        <w:t xml:space="preserve">vor allem </w:t>
      </w:r>
      <w:r w:rsidRPr="009F76F0">
        <w:rPr>
          <w:rFonts w:ascii="Arial" w:hAnsi="Arial" w:cs="Arial"/>
        </w:rPr>
        <w:t>petrochemische Produkte müssen durch nachwachsende Rohstoffe ersetzt werden. Die heimische Land- und Forstwirtschaft produziert d</w:t>
      </w:r>
      <w:r w:rsidR="006E63B6" w:rsidRPr="009F76F0">
        <w:rPr>
          <w:rFonts w:ascii="Arial" w:hAnsi="Arial" w:cs="Arial"/>
        </w:rPr>
        <w:t>ie dafür notwendigen Rohstoffe</w:t>
      </w:r>
      <w:r w:rsidR="00F06757" w:rsidRPr="009F76F0">
        <w:rPr>
          <w:rFonts w:ascii="Arial" w:hAnsi="Arial" w:cs="Arial"/>
        </w:rPr>
        <w:t xml:space="preserve"> wie Zucker, Stärke, Proteine, Öle</w:t>
      </w:r>
      <w:r w:rsidR="007B05C8" w:rsidRPr="009F76F0">
        <w:rPr>
          <w:rFonts w:ascii="Arial" w:hAnsi="Arial" w:cs="Arial"/>
        </w:rPr>
        <w:t>/</w:t>
      </w:r>
      <w:r w:rsidR="00F06757" w:rsidRPr="009F76F0">
        <w:rPr>
          <w:rFonts w:ascii="Arial" w:hAnsi="Arial" w:cs="Arial"/>
        </w:rPr>
        <w:t>Fette und Fasern</w:t>
      </w:r>
      <w:r w:rsidRPr="009F76F0">
        <w:rPr>
          <w:rFonts w:ascii="Arial" w:hAnsi="Arial" w:cs="Arial"/>
        </w:rPr>
        <w:t xml:space="preserve">. </w:t>
      </w:r>
      <w:r w:rsidR="00CD05B7" w:rsidRPr="009F76F0">
        <w:rPr>
          <w:rFonts w:ascii="Arial" w:hAnsi="Arial" w:cs="Arial"/>
        </w:rPr>
        <w:t xml:space="preserve">Bioökonomie </w:t>
      </w:r>
      <w:r w:rsidR="00510313" w:rsidRPr="009F76F0">
        <w:rPr>
          <w:rFonts w:ascii="Arial" w:hAnsi="Arial" w:cs="Arial"/>
        </w:rPr>
        <w:t>muss</w:t>
      </w:r>
      <w:r w:rsidR="007B05C8" w:rsidRPr="009F76F0">
        <w:rPr>
          <w:rFonts w:ascii="Arial" w:hAnsi="Arial" w:cs="Arial"/>
        </w:rPr>
        <w:t xml:space="preserve"> daher auch</w:t>
      </w:r>
      <w:r w:rsidR="00510313" w:rsidRPr="009F76F0">
        <w:rPr>
          <w:rFonts w:ascii="Arial" w:hAnsi="Arial" w:cs="Arial"/>
        </w:rPr>
        <w:t xml:space="preserve"> </w:t>
      </w:r>
      <w:r w:rsidR="00510313" w:rsidRPr="009F76F0">
        <w:rPr>
          <w:rFonts w:ascii="Arial" w:hAnsi="Arial" w:cs="Arial"/>
        </w:rPr>
        <w:lastRenderedPageBreak/>
        <w:t>als</w:t>
      </w:r>
      <w:r w:rsidR="00CD05B7" w:rsidRPr="009F76F0">
        <w:rPr>
          <w:rFonts w:ascii="Arial" w:hAnsi="Arial" w:cs="Arial"/>
        </w:rPr>
        <w:t xml:space="preserve"> ein</w:t>
      </w:r>
      <w:r w:rsidR="007B05C8" w:rsidRPr="009F76F0">
        <w:rPr>
          <w:rFonts w:ascii="Arial" w:hAnsi="Arial" w:cs="Arial"/>
        </w:rPr>
        <w:t>er der ganz</w:t>
      </w:r>
      <w:r w:rsidR="00CD05B7" w:rsidRPr="009F76F0">
        <w:rPr>
          <w:rFonts w:ascii="Arial" w:hAnsi="Arial" w:cs="Arial"/>
        </w:rPr>
        <w:t xml:space="preserve"> wesentliche</w:t>
      </w:r>
      <w:r w:rsidR="007B05C8" w:rsidRPr="009F76F0">
        <w:rPr>
          <w:rFonts w:ascii="Arial" w:hAnsi="Arial" w:cs="Arial"/>
        </w:rPr>
        <w:t>n</w:t>
      </w:r>
      <w:r w:rsidR="00CD05B7" w:rsidRPr="009F76F0">
        <w:rPr>
          <w:rFonts w:ascii="Arial" w:hAnsi="Arial" w:cs="Arial"/>
        </w:rPr>
        <w:t xml:space="preserve"> Eckpfeiler des Green Deals der Europäischen Union</w:t>
      </w:r>
      <w:r w:rsidR="00510313" w:rsidRPr="009F76F0">
        <w:rPr>
          <w:rFonts w:ascii="Arial" w:hAnsi="Arial" w:cs="Arial"/>
        </w:rPr>
        <w:t xml:space="preserve"> erkannt werden</w:t>
      </w:r>
      <w:r w:rsidRPr="009F76F0">
        <w:rPr>
          <w:rFonts w:ascii="Arial" w:hAnsi="Arial" w:cs="Arial"/>
        </w:rPr>
        <w:t>“,</w:t>
      </w:r>
      <w:r w:rsidR="00CD05B7" w:rsidRPr="009F76F0">
        <w:rPr>
          <w:rFonts w:ascii="Arial" w:hAnsi="Arial" w:cs="Arial"/>
        </w:rPr>
        <w:t xml:space="preserve"> so Montecuccoli</w:t>
      </w:r>
      <w:r w:rsidRPr="009F76F0">
        <w:rPr>
          <w:rFonts w:ascii="Arial" w:hAnsi="Arial" w:cs="Arial"/>
        </w:rPr>
        <w:t>.</w:t>
      </w:r>
    </w:p>
    <w:p w:rsidR="000C54D7" w:rsidRPr="009F76F0" w:rsidRDefault="000C54D7" w:rsidP="00510313">
      <w:pPr>
        <w:spacing w:after="0" w:line="240" w:lineRule="auto"/>
        <w:jc w:val="both"/>
        <w:rPr>
          <w:rFonts w:ascii="Arial" w:hAnsi="Arial" w:cs="Arial"/>
        </w:rPr>
      </w:pPr>
    </w:p>
    <w:p w:rsidR="00510313" w:rsidRPr="009F76F0" w:rsidRDefault="00510313" w:rsidP="00510313">
      <w:pPr>
        <w:spacing w:after="0" w:line="240" w:lineRule="auto"/>
        <w:jc w:val="both"/>
        <w:rPr>
          <w:rFonts w:ascii="Arial" w:hAnsi="Arial" w:cs="Arial"/>
          <w:b/>
        </w:rPr>
      </w:pPr>
      <w:r w:rsidRPr="009F76F0">
        <w:rPr>
          <w:rFonts w:ascii="Arial" w:hAnsi="Arial" w:cs="Arial"/>
          <w:b/>
        </w:rPr>
        <w:t>Radikale Energiewende JETZT</w:t>
      </w:r>
    </w:p>
    <w:p w:rsidR="00510313" w:rsidRPr="009F76F0" w:rsidRDefault="007B05C8" w:rsidP="00510313">
      <w:pPr>
        <w:spacing w:after="0" w:line="240" w:lineRule="auto"/>
        <w:jc w:val="both"/>
        <w:rPr>
          <w:rFonts w:ascii="Arial" w:hAnsi="Arial" w:cs="Arial"/>
        </w:rPr>
      </w:pPr>
      <w:r w:rsidRPr="009F76F0">
        <w:rPr>
          <w:rFonts w:ascii="Arial" w:hAnsi="Arial" w:cs="Arial"/>
        </w:rPr>
        <w:t xml:space="preserve">Der Verbandspräsident </w:t>
      </w:r>
      <w:r w:rsidR="00712193" w:rsidRPr="009F76F0">
        <w:rPr>
          <w:rFonts w:ascii="Arial" w:hAnsi="Arial" w:cs="Arial"/>
        </w:rPr>
        <w:t>ergänzt: „</w:t>
      </w:r>
      <w:r w:rsidR="00CD05B7" w:rsidRPr="009F76F0">
        <w:rPr>
          <w:rFonts w:ascii="Arial" w:hAnsi="Arial" w:cs="Arial"/>
        </w:rPr>
        <w:t>Neben der Umstellung des Wirtschaftssystem</w:t>
      </w:r>
      <w:r w:rsidR="00510313" w:rsidRPr="009F76F0">
        <w:rPr>
          <w:rFonts w:ascii="Arial" w:hAnsi="Arial" w:cs="Arial"/>
        </w:rPr>
        <w:t xml:space="preserve">s braucht es </w:t>
      </w:r>
      <w:r w:rsidRPr="009F76F0">
        <w:rPr>
          <w:rFonts w:ascii="Arial" w:hAnsi="Arial" w:cs="Arial"/>
        </w:rPr>
        <w:t xml:space="preserve">aber </w:t>
      </w:r>
      <w:r w:rsidR="00510313" w:rsidRPr="009F76F0">
        <w:rPr>
          <w:rFonts w:ascii="Arial" w:hAnsi="Arial" w:cs="Arial"/>
        </w:rPr>
        <w:t>auch dringend</w:t>
      </w:r>
      <w:r w:rsidR="00CD05B7" w:rsidRPr="009F76F0">
        <w:rPr>
          <w:rFonts w:ascii="Arial" w:hAnsi="Arial" w:cs="Arial"/>
        </w:rPr>
        <w:t xml:space="preserve"> eine radikale Umstellung des Energiesystems. </w:t>
      </w:r>
      <w:r w:rsidR="00510313" w:rsidRPr="009F76F0">
        <w:rPr>
          <w:rFonts w:ascii="Arial" w:hAnsi="Arial" w:cs="Arial"/>
        </w:rPr>
        <w:t>Fossile Rohstoffe sind die Hauptursache des Klimawandels, deshalb muss das fossile Zeitalter endlich ein Ende haben. Wir benötigen eine sofortige Energiewende und</w:t>
      </w:r>
      <w:r w:rsidR="00712193" w:rsidRPr="009F76F0">
        <w:rPr>
          <w:rFonts w:ascii="Arial" w:hAnsi="Arial" w:cs="Arial"/>
        </w:rPr>
        <w:t xml:space="preserve"> die Forcierung von Ökostrom.“</w:t>
      </w:r>
    </w:p>
    <w:p w:rsidR="00510313" w:rsidRPr="009F76F0" w:rsidRDefault="00510313" w:rsidP="00510313">
      <w:pPr>
        <w:spacing w:after="0" w:line="240" w:lineRule="auto"/>
        <w:jc w:val="both"/>
        <w:rPr>
          <w:rFonts w:ascii="Arial" w:hAnsi="Arial" w:cs="Arial"/>
        </w:rPr>
      </w:pPr>
    </w:p>
    <w:p w:rsidR="00510313" w:rsidRPr="009F76F0" w:rsidRDefault="00510313" w:rsidP="00510313">
      <w:pPr>
        <w:spacing w:after="0" w:line="240" w:lineRule="auto"/>
        <w:jc w:val="both"/>
        <w:rPr>
          <w:rFonts w:ascii="Arial" w:hAnsi="Arial" w:cs="Arial"/>
        </w:rPr>
      </w:pPr>
      <w:r w:rsidRPr="009F76F0">
        <w:rPr>
          <w:rFonts w:ascii="Arial" w:hAnsi="Arial" w:cs="Arial"/>
        </w:rPr>
        <w:t xml:space="preserve">Die </w:t>
      </w:r>
      <w:proofErr w:type="spellStart"/>
      <w:r w:rsidRPr="009F76F0">
        <w:rPr>
          <w:rFonts w:ascii="Arial" w:hAnsi="Arial" w:cs="Arial"/>
        </w:rPr>
        <w:t>Land&amp;Forst</w:t>
      </w:r>
      <w:proofErr w:type="spellEnd"/>
      <w:r w:rsidRPr="009F76F0">
        <w:rPr>
          <w:rFonts w:ascii="Arial" w:hAnsi="Arial" w:cs="Arial"/>
        </w:rPr>
        <w:t xml:space="preserve"> Betriebe</w:t>
      </w:r>
      <w:r w:rsidR="007B05C8" w:rsidRPr="009F76F0">
        <w:rPr>
          <w:rFonts w:ascii="Arial" w:hAnsi="Arial" w:cs="Arial"/>
        </w:rPr>
        <w:t xml:space="preserve"> Österreich</w:t>
      </w:r>
      <w:r w:rsidRPr="009F76F0">
        <w:rPr>
          <w:rFonts w:ascii="Arial" w:hAnsi="Arial" w:cs="Arial"/>
        </w:rPr>
        <w:t xml:space="preserve"> fordern dazu:</w:t>
      </w:r>
    </w:p>
    <w:p w:rsidR="00CD05B7" w:rsidRPr="009F76F0" w:rsidRDefault="00CD05B7" w:rsidP="006E63B6">
      <w:pPr>
        <w:pStyle w:val="Listenabsatz"/>
        <w:numPr>
          <w:ilvl w:val="0"/>
          <w:numId w:val="3"/>
        </w:numPr>
        <w:spacing w:after="0" w:line="240" w:lineRule="auto"/>
        <w:ind w:left="426" w:hanging="426"/>
        <w:jc w:val="both"/>
        <w:rPr>
          <w:rFonts w:ascii="Arial" w:hAnsi="Arial" w:cs="Arial"/>
        </w:rPr>
      </w:pPr>
      <w:r w:rsidRPr="009F76F0">
        <w:rPr>
          <w:rFonts w:ascii="Arial" w:hAnsi="Arial" w:cs="Arial"/>
        </w:rPr>
        <w:t>Umstieg auf erneuerbare und emissionsfreie Energie (Sonne, Wind, Wasser)</w:t>
      </w:r>
      <w:r w:rsidR="006E63B6" w:rsidRPr="009F76F0">
        <w:rPr>
          <w:rFonts w:ascii="Arial" w:hAnsi="Arial" w:cs="Arial"/>
        </w:rPr>
        <w:t>.</w:t>
      </w:r>
    </w:p>
    <w:p w:rsidR="00CD05B7" w:rsidRPr="009F76F0" w:rsidRDefault="00CD05B7" w:rsidP="006E63B6">
      <w:pPr>
        <w:pStyle w:val="Listenabsatz"/>
        <w:numPr>
          <w:ilvl w:val="0"/>
          <w:numId w:val="3"/>
        </w:numPr>
        <w:spacing w:after="0" w:line="240" w:lineRule="auto"/>
        <w:ind w:left="426" w:hanging="426"/>
        <w:jc w:val="both"/>
        <w:rPr>
          <w:rFonts w:ascii="Arial" w:hAnsi="Arial" w:cs="Arial"/>
        </w:rPr>
      </w:pPr>
      <w:r w:rsidRPr="009F76F0">
        <w:rPr>
          <w:rFonts w:ascii="Arial" w:hAnsi="Arial" w:cs="Arial"/>
        </w:rPr>
        <w:t>Umstieg auf emissionsneutrale Energie (nachwachsende Rohstoffe, Biomasse fest und flüssig)</w:t>
      </w:r>
      <w:r w:rsidR="006E63B6" w:rsidRPr="009F76F0">
        <w:rPr>
          <w:rFonts w:ascii="Arial" w:hAnsi="Arial" w:cs="Arial"/>
        </w:rPr>
        <w:t>.</w:t>
      </w:r>
    </w:p>
    <w:p w:rsidR="00CD05B7" w:rsidRPr="009F76F0" w:rsidRDefault="00CD05B7" w:rsidP="006E63B6">
      <w:pPr>
        <w:pStyle w:val="Listenabsatz"/>
        <w:numPr>
          <w:ilvl w:val="0"/>
          <w:numId w:val="3"/>
        </w:numPr>
        <w:spacing w:after="0" w:line="240" w:lineRule="auto"/>
        <w:ind w:left="426" w:hanging="426"/>
        <w:jc w:val="both"/>
        <w:rPr>
          <w:rFonts w:ascii="Arial" w:hAnsi="Arial" w:cs="Arial"/>
        </w:rPr>
      </w:pPr>
      <w:r w:rsidRPr="009F76F0">
        <w:rPr>
          <w:rFonts w:ascii="Arial" w:hAnsi="Arial" w:cs="Arial"/>
        </w:rPr>
        <w:t>Effizienzsteigerung bei der Energieverwendung – bis hinein ins tägliche Leben</w:t>
      </w:r>
      <w:r w:rsidR="006E63B6" w:rsidRPr="009F76F0">
        <w:rPr>
          <w:rFonts w:ascii="Arial" w:hAnsi="Arial" w:cs="Arial"/>
        </w:rPr>
        <w:t>.</w:t>
      </w:r>
    </w:p>
    <w:p w:rsidR="00CD05B7" w:rsidRPr="009F76F0" w:rsidRDefault="00CD05B7" w:rsidP="006E63B6">
      <w:pPr>
        <w:pStyle w:val="Listenabsatz"/>
        <w:numPr>
          <w:ilvl w:val="0"/>
          <w:numId w:val="3"/>
        </w:numPr>
        <w:spacing w:after="0" w:line="240" w:lineRule="auto"/>
        <w:ind w:left="426" w:hanging="426"/>
        <w:jc w:val="both"/>
        <w:rPr>
          <w:rFonts w:ascii="Arial" w:hAnsi="Arial" w:cs="Arial"/>
        </w:rPr>
      </w:pPr>
      <w:r w:rsidRPr="009F76F0">
        <w:rPr>
          <w:rFonts w:ascii="Arial" w:hAnsi="Arial" w:cs="Arial"/>
        </w:rPr>
        <w:t>Emissionsreduktion durch Verbesserung alter Technologien</w:t>
      </w:r>
    </w:p>
    <w:p w:rsidR="006853FE" w:rsidRPr="009F76F0" w:rsidRDefault="006853FE" w:rsidP="00510313">
      <w:pPr>
        <w:spacing w:after="0" w:line="240" w:lineRule="auto"/>
        <w:jc w:val="both"/>
        <w:rPr>
          <w:rFonts w:ascii="Arial" w:hAnsi="Arial" w:cs="Arial"/>
        </w:rPr>
      </w:pPr>
    </w:p>
    <w:p w:rsidR="00F06757" w:rsidRPr="009F76F0" w:rsidRDefault="00F06757" w:rsidP="00510313">
      <w:pPr>
        <w:spacing w:after="0" w:line="240" w:lineRule="auto"/>
        <w:jc w:val="both"/>
        <w:rPr>
          <w:rFonts w:ascii="Arial" w:hAnsi="Arial" w:cs="Arial"/>
          <w:b/>
        </w:rPr>
      </w:pPr>
      <w:r w:rsidRPr="009F76F0">
        <w:rPr>
          <w:rFonts w:ascii="Arial" w:hAnsi="Arial" w:cs="Arial"/>
          <w:b/>
        </w:rPr>
        <w:t>Mit intelligenten Lösungen Vorteile für alle schaffen</w:t>
      </w:r>
    </w:p>
    <w:p w:rsidR="00E23CD1" w:rsidRPr="009F76F0" w:rsidRDefault="00F06757" w:rsidP="00510313">
      <w:pPr>
        <w:spacing w:after="0" w:line="240" w:lineRule="auto"/>
        <w:jc w:val="both"/>
        <w:rPr>
          <w:rFonts w:ascii="Arial" w:hAnsi="Arial" w:cs="Arial"/>
        </w:rPr>
      </w:pPr>
      <w:r w:rsidRPr="009F76F0">
        <w:rPr>
          <w:rFonts w:ascii="Arial" w:hAnsi="Arial" w:cs="Arial"/>
        </w:rPr>
        <w:t xml:space="preserve">Weniger kann </w:t>
      </w:r>
      <w:r w:rsidR="007B05C8" w:rsidRPr="009F76F0">
        <w:rPr>
          <w:rFonts w:ascii="Arial" w:hAnsi="Arial" w:cs="Arial"/>
        </w:rPr>
        <w:t xml:space="preserve">oft </w:t>
      </w:r>
      <w:r w:rsidRPr="009F76F0">
        <w:rPr>
          <w:rFonts w:ascii="Arial" w:hAnsi="Arial" w:cs="Arial"/>
        </w:rPr>
        <w:t xml:space="preserve">auch Mehr sein. </w:t>
      </w:r>
      <w:r w:rsidR="00E23CD1" w:rsidRPr="009F76F0">
        <w:rPr>
          <w:rFonts w:ascii="Arial" w:hAnsi="Arial" w:cs="Arial"/>
        </w:rPr>
        <w:t xml:space="preserve">Moderne Holzbauelemente im Hochbau sind </w:t>
      </w:r>
      <w:r w:rsidR="004804B3" w:rsidRPr="009F76F0">
        <w:rPr>
          <w:rFonts w:ascii="Arial" w:hAnsi="Arial" w:cs="Arial"/>
        </w:rPr>
        <w:t xml:space="preserve">etwa </w:t>
      </w:r>
      <w:r w:rsidR="00E23CD1" w:rsidRPr="009F76F0">
        <w:rPr>
          <w:rFonts w:ascii="Arial" w:hAnsi="Arial" w:cs="Arial"/>
        </w:rPr>
        <w:t>wesentlich leichter, brauchen weniger Transportenergie und können später vollständig mit wenig Energie wiederverwertet werden. Verpackung aus biogenen Rohstoffen kann für Bioenergie verbrannt oder kompostiert werden</w:t>
      </w:r>
      <w:r w:rsidR="00423B48" w:rsidRPr="009F76F0">
        <w:rPr>
          <w:rFonts w:ascii="Arial" w:hAnsi="Arial" w:cs="Arial"/>
        </w:rPr>
        <w:t xml:space="preserve"> und spart damit Energie</w:t>
      </w:r>
      <w:r w:rsidR="00E23CD1" w:rsidRPr="009F76F0">
        <w:rPr>
          <w:rFonts w:ascii="Arial" w:hAnsi="Arial" w:cs="Arial"/>
        </w:rPr>
        <w:t>.</w:t>
      </w:r>
      <w:r w:rsidR="00423B48" w:rsidRPr="009F76F0">
        <w:rPr>
          <w:rFonts w:ascii="Arial" w:hAnsi="Arial" w:cs="Arial"/>
        </w:rPr>
        <w:t xml:space="preserve"> Für solche und andere Ansätze </w:t>
      </w:r>
      <w:r w:rsidR="00E23CD1" w:rsidRPr="009F76F0">
        <w:rPr>
          <w:rFonts w:ascii="Arial" w:hAnsi="Arial" w:cs="Arial"/>
        </w:rPr>
        <w:t xml:space="preserve">brauchen </w:t>
      </w:r>
      <w:r w:rsidR="00423B48" w:rsidRPr="009F76F0">
        <w:rPr>
          <w:rFonts w:ascii="Arial" w:hAnsi="Arial" w:cs="Arial"/>
        </w:rPr>
        <w:t xml:space="preserve">wir </w:t>
      </w:r>
      <w:r w:rsidR="00E23CD1" w:rsidRPr="009F76F0">
        <w:rPr>
          <w:rFonts w:ascii="Arial" w:hAnsi="Arial" w:cs="Arial"/>
        </w:rPr>
        <w:t xml:space="preserve">ambitionierte Maßnahmen in allen </w:t>
      </w:r>
      <w:r w:rsidR="00423B48" w:rsidRPr="009F76F0">
        <w:rPr>
          <w:rFonts w:ascii="Arial" w:hAnsi="Arial" w:cs="Arial"/>
        </w:rPr>
        <w:t xml:space="preserve">politischen </w:t>
      </w:r>
      <w:r w:rsidR="00E23CD1" w:rsidRPr="009F76F0">
        <w:rPr>
          <w:rFonts w:ascii="Arial" w:hAnsi="Arial" w:cs="Arial"/>
        </w:rPr>
        <w:t>Strategien und Plänen und einen deutlichen Anreiz für Innovationen.</w:t>
      </w:r>
    </w:p>
    <w:p w:rsidR="007B05C8" w:rsidRPr="009F76F0" w:rsidRDefault="007B05C8" w:rsidP="00510313">
      <w:pPr>
        <w:spacing w:after="0" w:line="240" w:lineRule="auto"/>
        <w:jc w:val="both"/>
        <w:rPr>
          <w:rFonts w:ascii="Arial" w:hAnsi="Arial" w:cs="Arial"/>
        </w:rPr>
      </w:pPr>
    </w:p>
    <w:p w:rsidR="00D1364F" w:rsidRPr="009F76F0" w:rsidRDefault="00D1364F" w:rsidP="00510313">
      <w:pPr>
        <w:spacing w:after="0" w:line="240" w:lineRule="auto"/>
        <w:jc w:val="both"/>
        <w:rPr>
          <w:rFonts w:ascii="Arial" w:hAnsi="Arial" w:cs="Arial"/>
          <w:b/>
        </w:rPr>
      </w:pPr>
      <w:r w:rsidRPr="009F76F0">
        <w:rPr>
          <w:rFonts w:ascii="Arial" w:hAnsi="Arial" w:cs="Arial"/>
          <w:b/>
        </w:rPr>
        <w:t>Green Deal nicht auf Kosten der Land- und Forstwirte</w:t>
      </w:r>
    </w:p>
    <w:p w:rsidR="006E63B6" w:rsidRPr="009F76F0" w:rsidRDefault="001B0265" w:rsidP="00510313">
      <w:pPr>
        <w:spacing w:after="0" w:line="240" w:lineRule="auto"/>
        <w:jc w:val="both"/>
        <w:rPr>
          <w:rFonts w:ascii="Arial" w:hAnsi="Arial" w:cs="Arial"/>
        </w:rPr>
      </w:pPr>
      <w:r w:rsidRPr="009F76F0">
        <w:rPr>
          <w:rFonts w:ascii="Arial" w:hAnsi="Arial" w:cs="Arial"/>
        </w:rPr>
        <w:t xml:space="preserve">Laut dem aktuellen Green Deal der EU-Kommission soll die Landwirtschaft grüner und nachhaltiger werden, was sich auch in den Förderungen der GAP niederschlagen soll. Es ist aber nicht logisch, dass hier mehr Leistungen gefordert werden und gleichzeitig GAP-Budget-Kürzungen vorgenommen werden sollen. </w:t>
      </w:r>
      <w:r w:rsidR="006E63B6" w:rsidRPr="009F76F0">
        <w:rPr>
          <w:rFonts w:ascii="Arial" w:hAnsi="Arial" w:cs="Arial"/>
        </w:rPr>
        <w:t xml:space="preserve">Der Green Deal der Europäischen Union darf </w:t>
      </w:r>
      <w:r w:rsidRPr="009F76F0">
        <w:rPr>
          <w:rFonts w:ascii="Arial" w:hAnsi="Arial" w:cs="Arial"/>
        </w:rPr>
        <w:t>keinesfalls</w:t>
      </w:r>
      <w:r w:rsidR="006E63B6" w:rsidRPr="009F76F0">
        <w:rPr>
          <w:rFonts w:ascii="Arial" w:hAnsi="Arial" w:cs="Arial"/>
        </w:rPr>
        <w:t xml:space="preserve"> auf Kosten der </w:t>
      </w:r>
      <w:r w:rsidR="004804B3" w:rsidRPr="009F76F0">
        <w:rPr>
          <w:rFonts w:ascii="Arial" w:hAnsi="Arial" w:cs="Arial"/>
        </w:rPr>
        <w:t xml:space="preserve">aktiven </w:t>
      </w:r>
      <w:r w:rsidR="006E63B6" w:rsidRPr="009F76F0">
        <w:rPr>
          <w:rFonts w:ascii="Arial" w:hAnsi="Arial" w:cs="Arial"/>
        </w:rPr>
        <w:t>Land- und Forstwir</w:t>
      </w:r>
      <w:r w:rsidR="004804B3" w:rsidRPr="009F76F0">
        <w:rPr>
          <w:rFonts w:ascii="Arial" w:hAnsi="Arial" w:cs="Arial"/>
        </w:rPr>
        <w:t>tschaft</w:t>
      </w:r>
      <w:r w:rsidR="006E63B6" w:rsidRPr="009F76F0">
        <w:rPr>
          <w:rFonts w:ascii="Arial" w:hAnsi="Arial" w:cs="Arial"/>
        </w:rPr>
        <w:t xml:space="preserve"> gemacht werden</w:t>
      </w:r>
      <w:r w:rsidR="00F12A7A" w:rsidRPr="009F76F0">
        <w:rPr>
          <w:rFonts w:ascii="Arial" w:hAnsi="Arial" w:cs="Arial"/>
        </w:rPr>
        <w:t>. H</w:t>
      </w:r>
      <w:r w:rsidR="004804B3" w:rsidRPr="009F76F0">
        <w:rPr>
          <w:rFonts w:ascii="Arial" w:hAnsi="Arial" w:cs="Arial"/>
        </w:rPr>
        <w:t>ier braucht es</w:t>
      </w:r>
      <w:r w:rsidR="009F5C74" w:rsidRPr="009F76F0">
        <w:rPr>
          <w:rFonts w:ascii="Arial" w:hAnsi="Arial" w:cs="Arial"/>
        </w:rPr>
        <w:t xml:space="preserve"> noch</w:t>
      </w:r>
      <w:r w:rsidR="004804B3" w:rsidRPr="009F76F0">
        <w:rPr>
          <w:rFonts w:ascii="Arial" w:hAnsi="Arial" w:cs="Arial"/>
        </w:rPr>
        <w:t xml:space="preserve"> einer deutlich stärkeren Berücksichtigung</w:t>
      </w:r>
      <w:r w:rsidR="00F12A7A" w:rsidRPr="009F76F0">
        <w:rPr>
          <w:rFonts w:ascii="Arial" w:hAnsi="Arial" w:cs="Arial"/>
        </w:rPr>
        <w:t>,</w:t>
      </w:r>
      <w:r w:rsidR="006E63B6" w:rsidRPr="009F76F0">
        <w:rPr>
          <w:rFonts w:ascii="Arial" w:hAnsi="Arial" w:cs="Arial"/>
        </w:rPr>
        <w:t xml:space="preserve"> </w:t>
      </w:r>
      <w:r w:rsidR="00F12A7A" w:rsidRPr="009F76F0">
        <w:rPr>
          <w:rFonts w:ascii="Arial" w:hAnsi="Arial" w:cs="Arial"/>
        </w:rPr>
        <w:t>denn d</w:t>
      </w:r>
      <w:r w:rsidRPr="009F76F0">
        <w:rPr>
          <w:rFonts w:ascii="Arial" w:hAnsi="Arial" w:cs="Arial"/>
        </w:rPr>
        <w:t xml:space="preserve">iese </w:t>
      </w:r>
      <w:r w:rsidR="006E63B6" w:rsidRPr="009F76F0">
        <w:rPr>
          <w:rFonts w:ascii="Arial" w:hAnsi="Arial" w:cs="Arial"/>
        </w:rPr>
        <w:t>leist</w:t>
      </w:r>
      <w:r w:rsidR="004804B3" w:rsidRPr="009F76F0">
        <w:rPr>
          <w:rFonts w:ascii="Arial" w:hAnsi="Arial" w:cs="Arial"/>
        </w:rPr>
        <w:t>et</w:t>
      </w:r>
      <w:r w:rsidR="006E63B6" w:rsidRPr="009F76F0">
        <w:rPr>
          <w:rFonts w:ascii="Arial" w:hAnsi="Arial" w:cs="Arial"/>
        </w:rPr>
        <w:t xml:space="preserve"> mit ihren regionalen Produkten, einer nachhaltigen Landbewirtschaftung und der Erhaltung und Pflege der Kulturlandschaft einen wesentlichen Beitrag zum Klimaschutz. Vor allem in der </w:t>
      </w:r>
      <w:r w:rsidR="00D1364F" w:rsidRPr="009F76F0">
        <w:rPr>
          <w:rFonts w:ascii="Arial" w:hAnsi="Arial" w:cs="Arial"/>
        </w:rPr>
        <w:t xml:space="preserve">gelebten nachhaltigen </w:t>
      </w:r>
      <w:r w:rsidR="006E63B6" w:rsidRPr="009F76F0">
        <w:rPr>
          <w:rFonts w:ascii="Arial" w:hAnsi="Arial" w:cs="Arial"/>
        </w:rPr>
        <w:t>Forstwirtschaft steckt großes Potential, denn Bäume speichern CO2</w:t>
      </w:r>
      <w:r w:rsidR="00F06757" w:rsidRPr="009F76F0">
        <w:rPr>
          <w:rFonts w:ascii="Arial" w:hAnsi="Arial" w:cs="Arial"/>
        </w:rPr>
        <w:t xml:space="preserve"> im Holz</w:t>
      </w:r>
      <w:r w:rsidR="006B3503" w:rsidRPr="009F76F0">
        <w:rPr>
          <w:rFonts w:ascii="Arial" w:hAnsi="Arial" w:cs="Arial"/>
        </w:rPr>
        <w:t>,</w:t>
      </w:r>
      <w:r w:rsidR="00F06757" w:rsidRPr="009F76F0">
        <w:rPr>
          <w:rFonts w:ascii="Arial" w:hAnsi="Arial" w:cs="Arial"/>
        </w:rPr>
        <w:t xml:space="preserve"> </w:t>
      </w:r>
      <w:r w:rsidR="006E63B6" w:rsidRPr="009F76F0">
        <w:rPr>
          <w:rFonts w:ascii="Arial" w:hAnsi="Arial" w:cs="Arial"/>
        </w:rPr>
        <w:t xml:space="preserve">geben Sauerstoff wieder ab und </w:t>
      </w:r>
      <w:r w:rsidR="006B3503" w:rsidRPr="009F76F0">
        <w:rPr>
          <w:rFonts w:ascii="Arial" w:hAnsi="Arial" w:cs="Arial"/>
        </w:rPr>
        <w:t xml:space="preserve">sorgen dafür, dass in </w:t>
      </w:r>
      <w:r w:rsidR="006E63B6" w:rsidRPr="009F76F0">
        <w:rPr>
          <w:rFonts w:ascii="Arial" w:hAnsi="Arial" w:cs="Arial"/>
        </w:rPr>
        <w:t xml:space="preserve">Holzprodukten CO2 ein </w:t>
      </w:r>
      <w:r w:rsidR="00D1364F" w:rsidRPr="009F76F0">
        <w:rPr>
          <w:rFonts w:ascii="Arial" w:hAnsi="Arial" w:cs="Arial"/>
        </w:rPr>
        <w:t xml:space="preserve">Leben </w:t>
      </w:r>
      <w:r w:rsidR="006E63B6" w:rsidRPr="009F76F0">
        <w:rPr>
          <w:rFonts w:ascii="Arial" w:hAnsi="Arial" w:cs="Arial"/>
        </w:rPr>
        <w:t>lang gebunden</w:t>
      </w:r>
      <w:r w:rsidR="006B3503" w:rsidRPr="009F76F0">
        <w:rPr>
          <w:rFonts w:ascii="Arial" w:hAnsi="Arial" w:cs="Arial"/>
        </w:rPr>
        <w:t xml:space="preserve"> bleibt</w:t>
      </w:r>
      <w:r w:rsidR="006E63B6" w:rsidRPr="009F76F0">
        <w:rPr>
          <w:rFonts w:ascii="Arial" w:hAnsi="Arial" w:cs="Arial"/>
        </w:rPr>
        <w:t xml:space="preserve">. </w:t>
      </w:r>
      <w:r w:rsidR="00D1364F" w:rsidRPr="009F76F0">
        <w:rPr>
          <w:rFonts w:ascii="Arial" w:hAnsi="Arial" w:cs="Arial"/>
        </w:rPr>
        <w:t>„</w:t>
      </w:r>
      <w:r w:rsidR="006E63B6" w:rsidRPr="009F76F0">
        <w:rPr>
          <w:rFonts w:ascii="Arial" w:hAnsi="Arial" w:cs="Arial"/>
        </w:rPr>
        <w:t xml:space="preserve">Von der </w:t>
      </w:r>
      <w:r w:rsidR="00D1364F" w:rsidRPr="009F76F0">
        <w:rPr>
          <w:rFonts w:ascii="Arial" w:hAnsi="Arial" w:cs="Arial"/>
        </w:rPr>
        <w:t>Politik</w:t>
      </w:r>
      <w:r w:rsidR="006E63B6" w:rsidRPr="009F76F0">
        <w:rPr>
          <w:rFonts w:ascii="Arial" w:hAnsi="Arial" w:cs="Arial"/>
        </w:rPr>
        <w:t xml:space="preserve"> erwarte ich mir daher Veran</w:t>
      </w:r>
      <w:r w:rsidR="00D1364F" w:rsidRPr="009F76F0">
        <w:rPr>
          <w:rFonts w:ascii="Arial" w:hAnsi="Arial" w:cs="Arial"/>
        </w:rPr>
        <w:t xml:space="preserve">twortung und Planungssicherheit, damit die heimische Land- und Forstwirtschaft auch weiterhin auf allen drei Ebenen der Nachhaltigkeit – ökologisch, sozial aber auch ökonomisch – handeln </w:t>
      </w:r>
      <w:r w:rsidRPr="009F76F0">
        <w:rPr>
          <w:rFonts w:ascii="Arial" w:hAnsi="Arial" w:cs="Arial"/>
        </w:rPr>
        <w:t>kann</w:t>
      </w:r>
      <w:r w:rsidR="00D1364F" w:rsidRPr="009F76F0">
        <w:rPr>
          <w:rFonts w:ascii="Arial" w:hAnsi="Arial" w:cs="Arial"/>
        </w:rPr>
        <w:t xml:space="preserve">“, fordert Montecuccoli. </w:t>
      </w:r>
    </w:p>
    <w:p w:rsidR="006E63B6" w:rsidRPr="009F76F0" w:rsidRDefault="006E63B6" w:rsidP="00510313">
      <w:pPr>
        <w:spacing w:after="0" w:line="240" w:lineRule="auto"/>
        <w:jc w:val="both"/>
        <w:rPr>
          <w:rFonts w:ascii="Arial" w:hAnsi="Arial" w:cs="Arial"/>
        </w:rPr>
      </w:pPr>
    </w:p>
    <w:p w:rsidR="006E63B6" w:rsidRPr="009F76F0" w:rsidRDefault="006E63B6" w:rsidP="006E63B6">
      <w:pPr>
        <w:spacing w:after="0" w:line="240" w:lineRule="auto"/>
        <w:jc w:val="both"/>
        <w:rPr>
          <w:rFonts w:ascii="Arial" w:hAnsi="Arial" w:cs="Arial"/>
          <w:i/>
          <w:iCs/>
        </w:rPr>
      </w:pPr>
      <w:r w:rsidRPr="009F76F0">
        <w:rPr>
          <w:rFonts w:ascii="Arial" w:hAnsi="Arial" w:cs="Arial"/>
          <w:i/>
          <w:iCs/>
        </w:rPr>
        <w:t xml:space="preserve">Die </w:t>
      </w:r>
      <w:proofErr w:type="spellStart"/>
      <w:r w:rsidRPr="009F76F0">
        <w:rPr>
          <w:rFonts w:ascii="Arial" w:hAnsi="Arial" w:cs="Arial"/>
          <w:i/>
          <w:iCs/>
        </w:rPr>
        <w:t>Land&amp;Forst</w:t>
      </w:r>
      <w:proofErr w:type="spellEnd"/>
      <w:r w:rsidRPr="009F76F0">
        <w:rPr>
          <w:rFonts w:ascii="Arial" w:hAnsi="Arial" w:cs="Arial"/>
          <w:i/>
          <w:iCs/>
        </w:rPr>
        <w:t xml:space="preserve">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und Verantwortung zu schaffen. Die Mitgliedsbetriebe der </w:t>
      </w:r>
      <w:proofErr w:type="spellStart"/>
      <w:r w:rsidRPr="009F76F0">
        <w:rPr>
          <w:rFonts w:ascii="Arial" w:hAnsi="Arial" w:cs="Arial"/>
          <w:i/>
          <w:iCs/>
        </w:rPr>
        <w:t>Land&amp;Forst</w:t>
      </w:r>
      <w:proofErr w:type="spellEnd"/>
      <w:r w:rsidRPr="009F76F0">
        <w:rPr>
          <w:rFonts w:ascii="Arial" w:hAnsi="Arial" w:cs="Arial"/>
          <w:i/>
          <w:iCs/>
        </w:rPr>
        <w:t xml:space="preserve"> Betriebe Österreich bewirtschaften zusammen ein Drittel des österreichischen Waldes und produzieren jede fünfte Tonne des österreichischen Getreides. </w:t>
      </w:r>
    </w:p>
    <w:bookmarkEnd w:id="0"/>
    <w:p w:rsidR="006E63B6" w:rsidRPr="009F76F0" w:rsidRDefault="006E63B6" w:rsidP="006E63B6">
      <w:pPr>
        <w:spacing w:after="0" w:line="240" w:lineRule="auto"/>
        <w:jc w:val="both"/>
        <w:rPr>
          <w:rFonts w:ascii="Arial" w:hAnsi="Arial" w:cs="Arial"/>
          <w:i/>
          <w:iCs/>
        </w:rPr>
      </w:pPr>
    </w:p>
    <w:p w:rsidR="006E63B6" w:rsidRPr="009F76F0" w:rsidRDefault="006E63B6" w:rsidP="006E63B6">
      <w:pPr>
        <w:pStyle w:val="Default"/>
        <w:jc w:val="right"/>
        <w:rPr>
          <w:sz w:val="22"/>
          <w:szCs w:val="22"/>
        </w:rPr>
      </w:pPr>
      <w:r w:rsidRPr="009F76F0">
        <w:rPr>
          <w:b/>
          <w:bCs/>
          <w:i/>
          <w:iCs/>
          <w:sz w:val="22"/>
          <w:szCs w:val="22"/>
        </w:rPr>
        <w:t>Kontakt</w:t>
      </w:r>
    </w:p>
    <w:p w:rsidR="006E63B6" w:rsidRPr="009F76F0" w:rsidRDefault="006E63B6" w:rsidP="006E63B6">
      <w:pPr>
        <w:pStyle w:val="Default"/>
        <w:jc w:val="right"/>
        <w:rPr>
          <w:sz w:val="22"/>
          <w:szCs w:val="22"/>
        </w:rPr>
      </w:pPr>
      <w:proofErr w:type="spellStart"/>
      <w:r w:rsidRPr="009F76F0">
        <w:rPr>
          <w:i/>
          <w:iCs/>
          <w:sz w:val="22"/>
          <w:szCs w:val="22"/>
        </w:rPr>
        <w:t>Land&amp;Forst</w:t>
      </w:r>
      <w:proofErr w:type="spellEnd"/>
      <w:r w:rsidRPr="009F76F0">
        <w:rPr>
          <w:i/>
          <w:iCs/>
          <w:sz w:val="22"/>
          <w:szCs w:val="22"/>
        </w:rPr>
        <w:t xml:space="preserve"> Betriebe Österreich</w:t>
      </w:r>
    </w:p>
    <w:p w:rsidR="006E63B6" w:rsidRPr="009F76F0" w:rsidRDefault="006E63B6" w:rsidP="006E63B6">
      <w:pPr>
        <w:pStyle w:val="Default"/>
        <w:jc w:val="right"/>
        <w:rPr>
          <w:sz w:val="22"/>
          <w:szCs w:val="22"/>
        </w:rPr>
      </w:pPr>
      <w:r w:rsidRPr="009F76F0">
        <w:rPr>
          <w:i/>
          <w:iCs/>
          <w:sz w:val="22"/>
          <w:szCs w:val="22"/>
        </w:rPr>
        <w:t>Presse und Öffentlichkeitsarbeit</w:t>
      </w:r>
    </w:p>
    <w:p w:rsidR="006E63B6" w:rsidRPr="009F76F0" w:rsidRDefault="006E63B6" w:rsidP="006E63B6">
      <w:pPr>
        <w:pStyle w:val="Default"/>
        <w:jc w:val="right"/>
        <w:rPr>
          <w:sz w:val="22"/>
          <w:szCs w:val="22"/>
        </w:rPr>
      </w:pPr>
      <w:r w:rsidRPr="009F76F0">
        <w:rPr>
          <w:i/>
          <w:iCs/>
          <w:sz w:val="22"/>
          <w:szCs w:val="22"/>
        </w:rPr>
        <w:t>Mag. Renate Magerl</w:t>
      </w:r>
    </w:p>
    <w:p w:rsidR="006E63B6" w:rsidRPr="009F76F0" w:rsidRDefault="006E63B6" w:rsidP="006E63B6">
      <w:pPr>
        <w:pStyle w:val="Default"/>
        <w:jc w:val="right"/>
        <w:rPr>
          <w:sz w:val="22"/>
          <w:szCs w:val="22"/>
        </w:rPr>
      </w:pPr>
      <w:r w:rsidRPr="009F76F0">
        <w:rPr>
          <w:i/>
          <w:iCs/>
          <w:sz w:val="22"/>
          <w:szCs w:val="22"/>
        </w:rPr>
        <w:t>Tel. +43 (0)1 5330227 21</w:t>
      </w:r>
    </w:p>
    <w:p w:rsidR="006E63B6" w:rsidRPr="009F76F0" w:rsidRDefault="006E63B6" w:rsidP="006E63B6">
      <w:pPr>
        <w:pStyle w:val="Default"/>
        <w:jc w:val="right"/>
        <w:rPr>
          <w:i/>
          <w:iCs/>
          <w:sz w:val="22"/>
          <w:szCs w:val="22"/>
        </w:rPr>
      </w:pPr>
      <w:r w:rsidRPr="009F76F0">
        <w:rPr>
          <w:i/>
          <w:iCs/>
          <w:sz w:val="22"/>
          <w:szCs w:val="22"/>
        </w:rPr>
        <w:t xml:space="preserve">E-Mail: </w:t>
      </w:r>
      <w:hyperlink r:id="rId6" w:history="1">
        <w:r w:rsidRPr="009F76F0">
          <w:rPr>
            <w:rStyle w:val="Hyperlink"/>
            <w:i/>
            <w:iCs/>
            <w:sz w:val="22"/>
            <w:szCs w:val="22"/>
          </w:rPr>
          <w:t>magerl@landforstbetriebe.at</w:t>
        </w:r>
      </w:hyperlink>
    </w:p>
    <w:p w:rsidR="006E63B6" w:rsidRPr="00D1364F" w:rsidRDefault="006E63B6" w:rsidP="00D1364F">
      <w:pPr>
        <w:pStyle w:val="Default"/>
        <w:jc w:val="right"/>
        <w:rPr>
          <w:i/>
          <w:iCs/>
          <w:sz w:val="22"/>
          <w:szCs w:val="22"/>
        </w:rPr>
      </w:pPr>
      <w:r w:rsidRPr="009F76F0">
        <w:rPr>
          <w:i/>
          <w:iCs/>
          <w:sz w:val="22"/>
          <w:szCs w:val="22"/>
        </w:rPr>
        <w:t xml:space="preserve">Web: </w:t>
      </w:r>
      <w:hyperlink r:id="rId7" w:history="1">
        <w:r w:rsidRPr="009F76F0">
          <w:rPr>
            <w:rStyle w:val="Hyperlink"/>
            <w:i/>
            <w:iCs/>
            <w:sz w:val="22"/>
            <w:szCs w:val="22"/>
          </w:rPr>
          <w:t>www.landforstbetriebe.at</w:t>
        </w:r>
      </w:hyperlink>
    </w:p>
    <w:sectPr w:rsidR="006E63B6" w:rsidRPr="00D1364F" w:rsidSect="009F76F0">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F2D9F"/>
    <w:multiLevelType w:val="hybridMultilevel"/>
    <w:tmpl w:val="D10C43D6"/>
    <w:lvl w:ilvl="0" w:tplc="38489DD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6DF77F6"/>
    <w:multiLevelType w:val="hybridMultilevel"/>
    <w:tmpl w:val="AA62E146"/>
    <w:lvl w:ilvl="0" w:tplc="38489DD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5533955"/>
    <w:multiLevelType w:val="hybridMultilevel"/>
    <w:tmpl w:val="682E2058"/>
    <w:lvl w:ilvl="0" w:tplc="38489DD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9C"/>
    <w:rsid w:val="000C54D7"/>
    <w:rsid w:val="001B0265"/>
    <w:rsid w:val="00423B48"/>
    <w:rsid w:val="004804B3"/>
    <w:rsid w:val="00510313"/>
    <w:rsid w:val="005F2CCD"/>
    <w:rsid w:val="006853FE"/>
    <w:rsid w:val="006B3503"/>
    <w:rsid w:val="006E63B6"/>
    <w:rsid w:val="00712193"/>
    <w:rsid w:val="00721F86"/>
    <w:rsid w:val="007B05C8"/>
    <w:rsid w:val="008B460B"/>
    <w:rsid w:val="009177D6"/>
    <w:rsid w:val="009640BE"/>
    <w:rsid w:val="009F5C74"/>
    <w:rsid w:val="009F76F0"/>
    <w:rsid w:val="00B03181"/>
    <w:rsid w:val="00CB0C52"/>
    <w:rsid w:val="00CD05B7"/>
    <w:rsid w:val="00D1364F"/>
    <w:rsid w:val="00D46D9C"/>
    <w:rsid w:val="00E23CD1"/>
    <w:rsid w:val="00E27A80"/>
    <w:rsid w:val="00E913BA"/>
    <w:rsid w:val="00F06757"/>
    <w:rsid w:val="00F12A7A"/>
    <w:rsid w:val="00F707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016FE-6B0B-428B-AC47-26BDB649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3181"/>
    <w:pPr>
      <w:ind w:left="720"/>
      <w:contextualSpacing/>
    </w:pPr>
  </w:style>
  <w:style w:type="character" w:styleId="Hyperlink">
    <w:name w:val="Hyperlink"/>
    <w:basedOn w:val="Absatz-Standardschriftart"/>
    <w:uiPriority w:val="99"/>
    <w:unhideWhenUsed/>
    <w:rsid w:val="006E63B6"/>
    <w:rPr>
      <w:strike w:val="0"/>
      <w:dstrike w:val="0"/>
      <w:color w:val="292929"/>
      <w:u w:val="none"/>
      <w:effect w:val="none"/>
    </w:rPr>
  </w:style>
  <w:style w:type="paragraph" w:customStyle="1" w:styleId="Default">
    <w:name w:val="Default"/>
    <w:rsid w:val="006E63B6"/>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9177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7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851942">
      <w:bodyDiv w:val="1"/>
      <w:marLeft w:val="0"/>
      <w:marRight w:val="0"/>
      <w:marTop w:val="0"/>
      <w:marBottom w:val="0"/>
      <w:divBdr>
        <w:top w:val="none" w:sz="0" w:space="0" w:color="auto"/>
        <w:left w:val="none" w:sz="0" w:space="0" w:color="auto"/>
        <w:bottom w:val="none" w:sz="0" w:space="0" w:color="auto"/>
        <w:right w:val="none" w:sz="0" w:space="0" w:color="auto"/>
      </w:divBdr>
    </w:div>
    <w:div w:id="732235842">
      <w:bodyDiv w:val="1"/>
      <w:marLeft w:val="0"/>
      <w:marRight w:val="0"/>
      <w:marTop w:val="0"/>
      <w:marBottom w:val="0"/>
      <w:divBdr>
        <w:top w:val="none" w:sz="0" w:space="0" w:color="auto"/>
        <w:left w:val="none" w:sz="0" w:space="0" w:color="auto"/>
        <w:bottom w:val="none" w:sz="0" w:space="0" w:color="auto"/>
        <w:right w:val="none" w:sz="0" w:space="0" w:color="auto"/>
      </w:divBdr>
    </w:div>
    <w:div w:id="993530643">
      <w:bodyDiv w:val="1"/>
      <w:marLeft w:val="0"/>
      <w:marRight w:val="0"/>
      <w:marTop w:val="0"/>
      <w:marBottom w:val="0"/>
      <w:divBdr>
        <w:top w:val="none" w:sz="0" w:space="0" w:color="auto"/>
        <w:left w:val="none" w:sz="0" w:space="0" w:color="auto"/>
        <w:bottom w:val="none" w:sz="0" w:space="0" w:color="auto"/>
        <w:right w:val="none" w:sz="0" w:space="0" w:color="auto"/>
      </w:divBdr>
    </w:div>
    <w:div w:id="1799252139">
      <w:bodyDiv w:val="1"/>
      <w:marLeft w:val="0"/>
      <w:marRight w:val="0"/>
      <w:marTop w:val="0"/>
      <w:marBottom w:val="0"/>
      <w:divBdr>
        <w:top w:val="none" w:sz="0" w:space="0" w:color="auto"/>
        <w:left w:val="none" w:sz="0" w:space="0" w:color="auto"/>
        <w:bottom w:val="none" w:sz="0" w:space="0" w:color="auto"/>
        <w:right w:val="none" w:sz="0" w:space="0" w:color="auto"/>
      </w:divBdr>
    </w:div>
    <w:div w:id="19949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dforstbetrieb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erl@landforstbetriebe.a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5026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8</cp:revision>
  <cp:lastPrinted>2019-12-16T12:36:00Z</cp:lastPrinted>
  <dcterms:created xsi:type="dcterms:W3CDTF">2019-12-16T11:30:00Z</dcterms:created>
  <dcterms:modified xsi:type="dcterms:W3CDTF">2019-12-16T12:52:00Z</dcterms:modified>
</cp:coreProperties>
</file>