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Default="00FC535C" w:rsidP="000C5E68">
      <w:pPr>
        <w:spacing w:after="0" w:line="240" w:lineRule="auto"/>
        <w:jc w:val="both"/>
        <w:rPr>
          <w:rFonts w:ascii="Arial" w:hAnsi="Arial" w:cs="Arial"/>
          <w:b/>
          <w:sz w:val="24"/>
        </w:rPr>
      </w:pPr>
      <w:r>
        <w:rPr>
          <w:rFonts w:ascii="Arial" w:hAnsi="Arial" w:cs="Arial"/>
          <w:b/>
          <w:noProof/>
          <w:sz w:val="24"/>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DE2" w:rsidRDefault="00764DE2" w:rsidP="000C5E68">
      <w:pPr>
        <w:spacing w:after="0" w:line="240" w:lineRule="auto"/>
        <w:jc w:val="both"/>
        <w:rPr>
          <w:rFonts w:ascii="Arial" w:hAnsi="Arial" w:cs="Arial"/>
          <w:b/>
          <w:sz w:val="24"/>
        </w:rPr>
      </w:pPr>
    </w:p>
    <w:p w:rsidR="00FC535C" w:rsidRPr="00C966BD" w:rsidRDefault="00FC535C" w:rsidP="000C5E68">
      <w:pPr>
        <w:spacing w:after="0" w:line="240" w:lineRule="auto"/>
        <w:rPr>
          <w:rFonts w:ascii="Arial" w:hAnsi="Arial" w:cs="Arial"/>
        </w:rPr>
      </w:pPr>
      <w:r>
        <w:rPr>
          <w:rFonts w:ascii="Arial" w:hAnsi="Arial" w:cs="Arial"/>
          <w:b/>
          <w:sz w:val="24"/>
        </w:rPr>
        <w:t>PRESSEINFORMATION der Land&amp;Forst Betriebe Österreich</w:t>
      </w:r>
      <w:r>
        <w:rPr>
          <w:rFonts w:ascii="Arial" w:hAnsi="Arial" w:cs="Arial"/>
          <w:b/>
          <w:sz w:val="24"/>
        </w:rPr>
        <w:br/>
      </w:r>
      <w:r w:rsidRPr="00C966BD">
        <w:rPr>
          <w:rFonts w:ascii="Arial" w:hAnsi="Arial" w:cs="Arial"/>
        </w:rPr>
        <w:t xml:space="preserve">Wien, </w:t>
      </w:r>
      <w:r w:rsidR="009D67D9" w:rsidRPr="00C966BD">
        <w:rPr>
          <w:rFonts w:ascii="Arial" w:hAnsi="Arial" w:cs="Arial"/>
        </w:rPr>
        <w:t>1</w:t>
      </w:r>
      <w:r w:rsidR="00BF703F" w:rsidRPr="00C966BD">
        <w:rPr>
          <w:rFonts w:ascii="Arial" w:hAnsi="Arial" w:cs="Arial"/>
        </w:rPr>
        <w:t>2</w:t>
      </w:r>
      <w:r w:rsidR="009D67D9" w:rsidRPr="00C966BD">
        <w:rPr>
          <w:rFonts w:ascii="Arial" w:hAnsi="Arial" w:cs="Arial"/>
        </w:rPr>
        <w:t xml:space="preserve">. </w:t>
      </w:r>
      <w:r w:rsidR="008E2662" w:rsidRPr="00C966BD">
        <w:rPr>
          <w:rFonts w:ascii="Arial" w:hAnsi="Arial" w:cs="Arial"/>
        </w:rPr>
        <w:t>Juni 2018</w:t>
      </w:r>
    </w:p>
    <w:p w:rsidR="00FC535C" w:rsidRPr="00FC535C" w:rsidRDefault="00FC535C" w:rsidP="000C5E68">
      <w:pPr>
        <w:spacing w:after="0" w:line="240" w:lineRule="auto"/>
        <w:jc w:val="both"/>
        <w:rPr>
          <w:rFonts w:ascii="Arial" w:hAnsi="Arial" w:cs="Arial"/>
          <w:sz w:val="24"/>
        </w:rPr>
      </w:pPr>
    </w:p>
    <w:p w:rsidR="00BF703F" w:rsidRPr="00C966BD" w:rsidRDefault="00BF703F" w:rsidP="000C5E68">
      <w:pPr>
        <w:spacing w:after="0" w:line="240" w:lineRule="auto"/>
        <w:jc w:val="both"/>
        <w:rPr>
          <w:rFonts w:ascii="Arial" w:hAnsi="Arial" w:cs="Arial"/>
          <w:b/>
          <w:sz w:val="28"/>
          <w:szCs w:val="28"/>
        </w:rPr>
      </w:pPr>
      <w:r w:rsidRPr="00C966BD">
        <w:rPr>
          <w:rFonts w:ascii="Arial" w:hAnsi="Arial" w:cs="Arial"/>
          <w:b/>
          <w:sz w:val="28"/>
          <w:szCs w:val="28"/>
        </w:rPr>
        <w:t>Woche des Waldes: Wälder klimafit machen</w:t>
      </w:r>
    </w:p>
    <w:p w:rsidR="00632EF5" w:rsidRPr="00FC535C" w:rsidRDefault="00632EF5" w:rsidP="000C5E68">
      <w:pPr>
        <w:spacing w:after="0" w:line="240" w:lineRule="auto"/>
        <w:jc w:val="both"/>
        <w:rPr>
          <w:rFonts w:ascii="Arial" w:hAnsi="Arial" w:cs="Arial"/>
          <w:b/>
          <w:sz w:val="28"/>
        </w:rPr>
      </w:pPr>
      <w:bookmarkStart w:id="0" w:name="_GoBack"/>
      <w:bookmarkEnd w:id="0"/>
    </w:p>
    <w:p w:rsidR="00D738DE" w:rsidRDefault="00BB0056" w:rsidP="000C5E68">
      <w:pPr>
        <w:spacing w:after="0" w:line="240" w:lineRule="auto"/>
        <w:jc w:val="both"/>
        <w:rPr>
          <w:rFonts w:ascii="Arial" w:hAnsi="Arial" w:cs="Arial"/>
          <w:b/>
        </w:rPr>
      </w:pPr>
      <w:r>
        <w:rPr>
          <w:rFonts w:ascii="Arial" w:hAnsi="Arial" w:cs="Arial"/>
          <w:b/>
        </w:rPr>
        <w:t>Waldbesitzer sorgen für nachhaltige Waldbewirtschaftung</w:t>
      </w:r>
      <w:r w:rsidR="00920C4B">
        <w:rPr>
          <w:rFonts w:ascii="Arial" w:hAnsi="Arial" w:cs="Arial"/>
          <w:b/>
        </w:rPr>
        <w:t xml:space="preserve">. </w:t>
      </w:r>
      <w:r w:rsidR="00BF703F">
        <w:rPr>
          <w:rFonts w:ascii="Arial" w:hAnsi="Arial" w:cs="Arial"/>
          <w:b/>
        </w:rPr>
        <w:t xml:space="preserve">Die </w:t>
      </w:r>
      <w:r w:rsidR="00920C4B">
        <w:rPr>
          <w:rFonts w:ascii="Arial" w:hAnsi="Arial" w:cs="Arial"/>
          <w:b/>
        </w:rPr>
        <w:t>Unterstützung von Politik und Gesellschaft ist gefordert.</w:t>
      </w:r>
    </w:p>
    <w:p w:rsidR="00FC535C" w:rsidRDefault="00FC535C" w:rsidP="000C5E68">
      <w:pPr>
        <w:spacing w:after="0" w:line="240" w:lineRule="auto"/>
        <w:jc w:val="both"/>
        <w:rPr>
          <w:rFonts w:ascii="Arial" w:hAnsi="Arial" w:cs="Arial"/>
        </w:rPr>
      </w:pPr>
    </w:p>
    <w:p w:rsidR="00FB0AE7" w:rsidRDefault="00E04134" w:rsidP="000C5E68">
      <w:pPr>
        <w:spacing w:after="0" w:line="240" w:lineRule="auto"/>
        <w:jc w:val="both"/>
        <w:rPr>
          <w:rFonts w:ascii="Arial" w:hAnsi="Arial" w:cs="Arial"/>
        </w:rPr>
      </w:pPr>
      <w:r>
        <w:rPr>
          <w:rFonts w:ascii="Arial" w:hAnsi="Arial" w:cs="Arial"/>
        </w:rPr>
        <w:t>Alljährlich findet Mitte Juni die</w:t>
      </w:r>
      <w:r w:rsidR="00B53043">
        <w:rPr>
          <w:rFonts w:ascii="Arial" w:hAnsi="Arial" w:cs="Arial"/>
        </w:rPr>
        <w:t xml:space="preserve"> </w:t>
      </w:r>
      <w:r>
        <w:rPr>
          <w:rFonts w:ascii="Arial" w:hAnsi="Arial" w:cs="Arial"/>
        </w:rPr>
        <w:t>Woche des Waldes</w:t>
      </w:r>
      <w:r w:rsidR="00B53043">
        <w:rPr>
          <w:rFonts w:ascii="Arial" w:hAnsi="Arial" w:cs="Arial"/>
        </w:rPr>
        <w:t xml:space="preserve"> in Österreich statt</w:t>
      </w:r>
      <w:r>
        <w:rPr>
          <w:rFonts w:ascii="Arial" w:hAnsi="Arial" w:cs="Arial"/>
        </w:rPr>
        <w:t xml:space="preserve">. Die Land&amp;Forst Betriebe Österreich nutzen diese Gelegenheit dazu, um </w:t>
      </w:r>
      <w:r w:rsidR="00BB0056" w:rsidRPr="00920C4B">
        <w:rPr>
          <w:rFonts w:ascii="Arial" w:hAnsi="Arial" w:cs="Arial"/>
        </w:rPr>
        <w:t>auf die bedeutende Rolle des Waldes aufmerksam</w:t>
      </w:r>
      <w:r w:rsidR="00366566">
        <w:rPr>
          <w:rFonts w:ascii="Arial" w:hAnsi="Arial" w:cs="Arial"/>
        </w:rPr>
        <w:t xml:space="preserve"> zu machen</w:t>
      </w:r>
      <w:r w:rsidR="00BB0056" w:rsidRPr="00920C4B">
        <w:rPr>
          <w:rFonts w:ascii="Arial" w:hAnsi="Arial" w:cs="Arial"/>
        </w:rPr>
        <w:t xml:space="preserve">. </w:t>
      </w:r>
      <w:r w:rsidR="009D67D9" w:rsidRPr="00920C4B">
        <w:rPr>
          <w:rFonts w:ascii="Arial" w:hAnsi="Arial" w:cs="Arial"/>
        </w:rPr>
        <w:t>D</w:t>
      </w:r>
      <w:r>
        <w:rPr>
          <w:rFonts w:ascii="Arial" w:hAnsi="Arial" w:cs="Arial"/>
        </w:rPr>
        <w:t>enn d</w:t>
      </w:r>
      <w:r w:rsidR="009D67D9" w:rsidRPr="00920C4B">
        <w:rPr>
          <w:rFonts w:ascii="Arial" w:hAnsi="Arial" w:cs="Arial"/>
        </w:rPr>
        <w:t>er Wald</w:t>
      </w:r>
      <w:r w:rsidR="008E2662" w:rsidRPr="00920C4B">
        <w:rPr>
          <w:rFonts w:ascii="Arial" w:hAnsi="Arial" w:cs="Arial"/>
        </w:rPr>
        <w:t xml:space="preserve"> ist </w:t>
      </w:r>
      <w:r>
        <w:rPr>
          <w:rFonts w:ascii="Arial" w:hAnsi="Arial" w:cs="Arial"/>
        </w:rPr>
        <w:t xml:space="preserve">nicht nur </w:t>
      </w:r>
      <w:r w:rsidR="008E2662" w:rsidRPr="00920C4B">
        <w:rPr>
          <w:rFonts w:ascii="Arial" w:hAnsi="Arial" w:cs="Arial"/>
        </w:rPr>
        <w:t xml:space="preserve">Wirtschafts-, Lebens- und Erholungsraum, </w:t>
      </w:r>
      <w:r>
        <w:rPr>
          <w:rFonts w:ascii="Arial" w:hAnsi="Arial" w:cs="Arial"/>
        </w:rPr>
        <w:t xml:space="preserve">sondern er </w:t>
      </w:r>
      <w:r w:rsidR="00BB0056" w:rsidRPr="00920C4B">
        <w:rPr>
          <w:rFonts w:ascii="Arial" w:hAnsi="Arial" w:cs="Arial"/>
        </w:rPr>
        <w:t xml:space="preserve">liefert </w:t>
      </w:r>
      <w:r w:rsidR="008E2662" w:rsidRPr="00920C4B">
        <w:rPr>
          <w:rFonts w:ascii="Arial" w:hAnsi="Arial" w:cs="Arial"/>
        </w:rPr>
        <w:t xml:space="preserve">erneuerbare Rohstoffe, schafft </w:t>
      </w:r>
      <w:r w:rsidR="00BB0056" w:rsidRPr="00920C4B">
        <w:rPr>
          <w:rFonts w:ascii="Arial" w:hAnsi="Arial" w:cs="Arial"/>
        </w:rPr>
        <w:t xml:space="preserve">Arbeitsplätze und </w:t>
      </w:r>
      <w:r w:rsidR="008E2662" w:rsidRPr="00920C4B">
        <w:rPr>
          <w:rFonts w:ascii="Arial" w:hAnsi="Arial" w:cs="Arial"/>
        </w:rPr>
        <w:t xml:space="preserve">Einkommen, </w:t>
      </w:r>
      <w:r w:rsidR="00BB0056" w:rsidRPr="00920C4B">
        <w:rPr>
          <w:rFonts w:ascii="Arial" w:hAnsi="Arial" w:cs="Arial"/>
        </w:rPr>
        <w:t xml:space="preserve">spendet sauberes Trinkwasser, </w:t>
      </w:r>
      <w:r w:rsidR="003C1D51">
        <w:rPr>
          <w:rFonts w:ascii="Arial" w:hAnsi="Arial" w:cs="Arial"/>
        </w:rPr>
        <w:t xml:space="preserve">ist Hort für Biodiversität, </w:t>
      </w:r>
      <w:r w:rsidR="00BB0056" w:rsidRPr="00920C4B">
        <w:rPr>
          <w:rFonts w:ascii="Arial" w:hAnsi="Arial" w:cs="Arial"/>
        </w:rPr>
        <w:t>schützt vor Naturkatastrophen</w:t>
      </w:r>
      <w:r w:rsidR="003C1D51">
        <w:rPr>
          <w:rFonts w:ascii="Arial" w:hAnsi="Arial" w:cs="Arial"/>
        </w:rPr>
        <w:t xml:space="preserve"> und </w:t>
      </w:r>
      <w:r>
        <w:rPr>
          <w:rFonts w:ascii="Arial" w:hAnsi="Arial" w:cs="Arial"/>
        </w:rPr>
        <w:t>spielt eine entscheidende Rolle im Zusammenhang mit dem</w:t>
      </w:r>
      <w:r w:rsidR="003C1D51">
        <w:rPr>
          <w:rFonts w:ascii="Arial" w:hAnsi="Arial" w:cs="Arial"/>
        </w:rPr>
        <w:t xml:space="preserve"> Klimawandel</w:t>
      </w:r>
      <w:r w:rsidR="00BB0056" w:rsidRPr="00920C4B">
        <w:rPr>
          <w:rFonts w:ascii="Arial" w:hAnsi="Arial" w:cs="Arial"/>
        </w:rPr>
        <w:t xml:space="preserve">. </w:t>
      </w:r>
      <w:r>
        <w:rPr>
          <w:rFonts w:ascii="Arial" w:hAnsi="Arial" w:cs="Arial"/>
        </w:rPr>
        <w:t xml:space="preserve">Diese vielfältigen Aufgaben </w:t>
      </w:r>
      <w:r w:rsidR="003C1D51">
        <w:rPr>
          <w:rFonts w:ascii="Arial" w:hAnsi="Arial" w:cs="Arial"/>
        </w:rPr>
        <w:t xml:space="preserve">gilt es </w:t>
      </w:r>
      <w:r>
        <w:rPr>
          <w:rFonts w:ascii="Arial" w:hAnsi="Arial" w:cs="Arial"/>
        </w:rPr>
        <w:t xml:space="preserve">nachhaltig durch die Waldbesitzer zu </w:t>
      </w:r>
      <w:r w:rsidR="003C1D51">
        <w:rPr>
          <w:rFonts w:ascii="Arial" w:hAnsi="Arial" w:cs="Arial"/>
        </w:rPr>
        <w:t>managen, um den Wald</w:t>
      </w:r>
      <w:r w:rsidR="000A0B55">
        <w:rPr>
          <w:rFonts w:ascii="Arial" w:hAnsi="Arial" w:cs="Arial"/>
        </w:rPr>
        <w:t xml:space="preserve"> und seine wichtigen Funktionen </w:t>
      </w:r>
      <w:r w:rsidR="003C1D51">
        <w:rPr>
          <w:rFonts w:ascii="Arial" w:hAnsi="Arial" w:cs="Arial"/>
        </w:rPr>
        <w:t xml:space="preserve">für uns und unsere Nachkommen zu </w:t>
      </w:r>
      <w:r w:rsidR="000A0B55">
        <w:rPr>
          <w:rFonts w:ascii="Arial" w:hAnsi="Arial" w:cs="Arial"/>
        </w:rPr>
        <w:t>sichern</w:t>
      </w:r>
      <w:r w:rsidR="003C1D51">
        <w:rPr>
          <w:rFonts w:ascii="Arial" w:hAnsi="Arial" w:cs="Arial"/>
        </w:rPr>
        <w:t xml:space="preserve">. </w:t>
      </w:r>
    </w:p>
    <w:p w:rsidR="00FB0AE7" w:rsidRPr="00764DE2" w:rsidRDefault="00FB0AE7" w:rsidP="000C5E68">
      <w:pPr>
        <w:spacing w:after="0" w:line="240" w:lineRule="auto"/>
        <w:jc w:val="both"/>
        <w:rPr>
          <w:rFonts w:ascii="Arial" w:hAnsi="Arial" w:cs="Arial"/>
          <w:sz w:val="21"/>
          <w:szCs w:val="21"/>
        </w:rPr>
      </w:pPr>
    </w:p>
    <w:p w:rsidR="008E2662" w:rsidRPr="00321764" w:rsidRDefault="00BB0056" w:rsidP="000C5E68">
      <w:pPr>
        <w:spacing w:after="0" w:line="240" w:lineRule="auto"/>
        <w:jc w:val="both"/>
        <w:rPr>
          <w:rFonts w:ascii="Arial" w:hAnsi="Arial" w:cs="Arial"/>
        </w:rPr>
      </w:pPr>
      <w:r w:rsidRPr="00321764">
        <w:rPr>
          <w:rFonts w:ascii="Arial" w:hAnsi="Arial" w:cs="Arial"/>
        </w:rPr>
        <w:t>Nahezu die Hälfte der Gesamtfläche Öster</w:t>
      </w:r>
      <w:r w:rsidR="00C742F6">
        <w:rPr>
          <w:rFonts w:ascii="Arial" w:hAnsi="Arial" w:cs="Arial"/>
        </w:rPr>
        <w:t>reichs ist mit Wald bedeckt, 80 Prozent</w:t>
      </w:r>
      <w:r w:rsidRPr="00321764">
        <w:rPr>
          <w:rFonts w:ascii="Arial" w:hAnsi="Arial" w:cs="Arial"/>
        </w:rPr>
        <w:t xml:space="preserve"> davon </w:t>
      </w:r>
      <w:r w:rsidR="004969D7">
        <w:rPr>
          <w:rFonts w:ascii="Arial" w:hAnsi="Arial" w:cs="Arial"/>
        </w:rPr>
        <w:t>ist</w:t>
      </w:r>
      <w:r w:rsidRPr="00321764">
        <w:rPr>
          <w:rFonts w:ascii="Arial" w:hAnsi="Arial" w:cs="Arial"/>
        </w:rPr>
        <w:t xml:space="preserve"> in Privatbesitz</w:t>
      </w:r>
      <w:r w:rsidR="00FB0AE7" w:rsidRPr="00321764">
        <w:rPr>
          <w:rFonts w:ascii="Arial" w:hAnsi="Arial" w:cs="Arial"/>
        </w:rPr>
        <w:t>. Waldeigentümer sichern</w:t>
      </w:r>
      <w:r w:rsidRPr="00321764">
        <w:rPr>
          <w:rFonts w:ascii="Arial" w:hAnsi="Arial" w:cs="Arial"/>
        </w:rPr>
        <w:t xml:space="preserve"> von Generation zu Generation</w:t>
      </w:r>
      <w:r w:rsidR="00E04134">
        <w:rPr>
          <w:rFonts w:ascii="Arial" w:hAnsi="Arial" w:cs="Arial"/>
        </w:rPr>
        <w:t xml:space="preserve"> </w:t>
      </w:r>
      <w:r w:rsidR="006F0F39">
        <w:rPr>
          <w:rFonts w:ascii="Arial" w:hAnsi="Arial" w:cs="Arial"/>
        </w:rPr>
        <w:t>verantwortungsbewusst</w:t>
      </w:r>
      <w:r w:rsidRPr="00321764">
        <w:rPr>
          <w:rFonts w:ascii="Arial" w:hAnsi="Arial" w:cs="Arial"/>
        </w:rPr>
        <w:t xml:space="preserve"> </w:t>
      </w:r>
      <w:r w:rsidR="00E04134">
        <w:rPr>
          <w:rFonts w:ascii="Arial" w:hAnsi="Arial" w:cs="Arial"/>
        </w:rPr>
        <w:t>und nachhaltig</w:t>
      </w:r>
      <w:r w:rsidR="00E04134" w:rsidRPr="00321764">
        <w:rPr>
          <w:rFonts w:ascii="Arial" w:hAnsi="Arial" w:cs="Arial"/>
        </w:rPr>
        <w:t xml:space="preserve"> </w:t>
      </w:r>
      <w:r w:rsidRPr="00321764">
        <w:rPr>
          <w:rFonts w:ascii="Arial" w:hAnsi="Arial" w:cs="Arial"/>
        </w:rPr>
        <w:t xml:space="preserve">die </w:t>
      </w:r>
      <w:r w:rsidR="00E04134">
        <w:rPr>
          <w:rFonts w:ascii="Arial" w:hAnsi="Arial" w:cs="Arial"/>
        </w:rPr>
        <w:t>vielen</w:t>
      </w:r>
      <w:r w:rsidRPr="00321764">
        <w:rPr>
          <w:rFonts w:ascii="Arial" w:hAnsi="Arial" w:cs="Arial"/>
        </w:rPr>
        <w:t xml:space="preserve"> Leistungen des Waldes. </w:t>
      </w:r>
      <w:r w:rsidR="00E04134">
        <w:rPr>
          <w:rFonts w:ascii="Arial" w:hAnsi="Arial" w:cs="Arial"/>
        </w:rPr>
        <w:t>Gleichzeitig steigen</w:t>
      </w:r>
      <w:r w:rsidR="00E04134" w:rsidRPr="00920C4B">
        <w:rPr>
          <w:rFonts w:ascii="Arial" w:hAnsi="Arial" w:cs="Arial"/>
        </w:rPr>
        <w:t xml:space="preserve"> </w:t>
      </w:r>
      <w:r w:rsidR="00E04134">
        <w:rPr>
          <w:rFonts w:ascii="Arial" w:hAnsi="Arial" w:cs="Arial"/>
        </w:rPr>
        <w:t xml:space="preserve">jedoch </w:t>
      </w:r>
      <w:r w:rsidR="00E04134" w:rsidRPr="00920C4B">
        <w:rPr>
          <w:rFonts w:ascii="Arial" w:hAnsi="Arial" w:cs="Arial"/>
        </w:rPr>
        <w:t xml:space="preserve">die </w:t>
      </w:r>
      <w:r w:rsidR="00E04134">
        <w:rPr>
          <w:rFonts w:ascii="Arial" w:hAnsi="Arial" w:cs="Arial"/>
        </w:rPr>
        <w:t xml:space="preserve">Herausforderungen an die </w:t>
      </w:r>
      <w:r w:rsidR="00E04134" w:rsidRPr="00920C4B">
        <w:rPr>
          <w:rFonts w:ascii="Arial" w:hAnsi="Arial" w:cs="Arial"/>
        </w:rPr>
        <w:t>heimischen Wälder und ihre Besitzer</w:t>
      </w:r>
      <w:r w:rsidR="00E04134">
        <w:rPr>
          <w:rFonts w:ascii="Arial" w:hAnsi="Arial" w:cs="Arial"/>
        </w:rPr>
        <w:t xml:space="preserve">. </w:t>
      </w:r>
    </w:p>
    <w:p w:rsidR="00BB0056" w:rsidRDefault="00BB0056" w:rsidP="000C5E68">
      <w:pPr>
        <w:spacing w:after="0" w:line="240" w:lineRule="auto"/>
        <w:jc w:val="both"/>
        <w:rPr>
          <w:rFonts w:ascii="Arial" w:hAnsi="Arial" w:cs="Arial"/>
        </w:rPr>
      </w:pPr>
    </w:p>
    <w:p w:rsidR="005C2454" w:rsidRDefault="005C2454" w:rsidP="000C5E68">
      <w:pPr>
        <w:spacing w:after="120" w:line="240" w:lineRule="auto"/>
        <w:jc w:val="both"/>
        <w:rPr>
          <w:rFonts w:ascii="Arial" w:hAnsi="Arial" w:cs="Arial"/>
          <w:b/>
        </w:rPr>
      </w:pPr>
      <w:r>
        <w:rPr>
          <w:rFonts w:ascii="Arial" w:hAnsi="Arial" w:cs="Arial"/>
          <w:b/>
        </w:rPr>
        <w:t>Wald verbindet</w:t>
      </w:r>
    </w:p>
    <w:p w:rsidR="005C2454" w:rsidRDefault="005C2454" w:rsidP="000C5E68">
      <w:pPr>
        <w:spacing w:after="0" w:line="240" w:lineRule="auto"/>
        <w:jc w:val="both"/>
        <w:rPr>
          <w:rFonts w:ascii="Arial" w:hAnsi="Arial" w:cs="Arial"/>
        </w:rPr>
      </w:pPr>
      <w:r>
        <w:rPr>
          <w:rFonts w:ascii="Arial" w:hAnsi="Arial" w:cs="Arial"/>
        </w:rPr>
        <w:t xml:space="preserve">Das Thema Wald verbindet aber heute nicht nur mehr Stadt und Land, sondern auch zwischen den Regionen und Staaten innerhalb Europas ist nachhaltige Forstwirtschaft ein verbindendes Element. So haben die Land&amp;Forst Betriebe im Vorfeld der Woche des Waldes ihre europäischen Dachverbände nach Wien geholt, um gemeinsam mit ihnen über die aktuellen Herausforderungen für den Wald und seine nachhaltige Bewirtschaftung zu diskutieren. Mit Ehrengästen wie dem ehemaligen EU-Kommissar Franz Fischler oder Vertretern der EU-Kommission konnten im Rahmen eines Europäischen Abends der Land- und Forstwirtschaft wichtige Themen diskutiert </w:t>
      </w:r>
      <w:r w:rsidR="00E342DA">
        <w:rPr>
          <w:rFonts w:ascii="Arial" w:hAnsi="Arial" w:cs="Arial"/>
        </w:rPr>
        <w:t>und Informationen ausgetauscht werden.</w:t>
      </w:r>
    </w:p>
    <w:p w:rsidR="005C2454" w:rsidRDefault="005C2454" w:rsidP="000C5E68">
      <w:pPr>
        <w:spacing w:after="0" w:line="240" w:lineRule="auto"/>
        <w:jc w:val="both"/>
        <w:rPr>
          <w:rFonts w:ascii="Arial" w:hAnsi="Arial" w:cs="Arial"/>
        </w:rPr>
      </w:pPr>
    </w:p>
    <w:p w:rsidR="0031210E" w:rsidRDefault="0031210E" w:rsidP="000C5E68">
      <w:pPr>
        <w:spacing w:after="120" w:line="240" w:lineRule="auto"/>
        <w:jc w:val="both"/>
        <w:rPr>
          <w:rFonts w:ascii="Arial" w:hAnsi="Arial" w:cs="Arial"/>
          <w:b/>
        </w:rPr>
      </w:pPr>
      <w:r w:rsidRPr="0031210E">
        <w:rPr>
          <w:rFonts w:ascii="Arial" w:hAnsi="Arial" w:cs="Arial"/>
          <w:b/>
        </w:rPr>
        <w:t>Hauptakteur im Kampf gegen den Klimawandel</w:t>
      </w:r>
    </w:p>
    <w:p w:rsidR="00FB0AE7" w:rsidRDefault="00FB0AE7" w:rsidP="000C5E68">
      <w:pPr>
        <w:spacing w:after="0" w:line="240" w:lineRule="auto"/>
        <w:jc w:val="both"/>
        <w:rPr>
          <w:rFonts w:ascii="Arial" w:hAnsi="Arial" w:cs="Arial"/>
        </w:rPr>
      </w:pPr>
      <w:r w:rsidRPr="008F0818">
        <w:rPr>
          <w:rFonts w:ascii="Arial" w:hAnsi="Arial" w:cs="Arial"/>
        </w:rPr>
        <w:t>„Das Ökosystem Wald ist Schutz-, E</w:t>
      </w:r>
      <w:r>
        <w:rPr>
          <w:rFonts w:ascii="Arial" w:hAnsi="Arial" w:cs="Arial"/>
        </w:rPr>
        <w:t xml:space="preserve">rholungs-, Wohlfahrts-, Lebens-, </w:t>
      </w:r>
      <w:r w:rsidRPr="008F0818">
        <w:rPr>
          <w:rFonts w:ascii="Arial" w:hAnsi="Arial" w:cs="Arial"/>
        </w:rPr>
        <w:t>Wirtschafts</w:t>
      </w:r>
      <w:r>
        <w:rPr>
          <w:rFonts w:ascii="Arial" w:hAnsi="Arial" w:cs="Arial"/>
        </w:rPr>
        <w:t>- und Arbeits</w:t>
      </w:r>
      <w:r w:rsidRPr="008F0818">
        <w:rPr>
          <w:rFonts w:ascii="Arial" w:hAnsi="Arial" w:cs="Arial"/>
        </w:rPr>
        <w:t>raum zugleich. Alle diese Wirkungen sind</w:t>
      </w:r>
      <w:r>
        <w:rPr>
          <w:rFonts w:ascii="Arial" w:hAnsi="Arial" w:cs="Arial"/>
        </w:rPr>
        <w:t xml:space="preserve"> durch den Waldbesitzer</w:t>
      </w:r>
      <w:r w:rsidRPr="008F0818">
        <w:rPr>
          <w:rFonts w:ascii="Arial" w:hAnsi="Arial" w:cs="Arial"/>
        </w:rPr>
        <w:t xml:space="preserve"> in Einklang zu bringen. </w:t>
      </w:r>
      <w:r>
        <w:rPr>
          <w:rFonts w:ascii="Arial" w:hAnsi="Arial" w:cs="Arial"/>
        </w:rPr>
        <w:t xml:space="preserve">Der Klimawandel und die damit einhergehenden Kalamitäten wie Borkenkäfer, Windwürfe, extreme Trockenheit etc. gefährden </w:t>
      </w:r>
      <w:r w:rsidR="001700E8">
        <w:rPr>
          <w:rFonts w:ascii="Arial" w:hAnsi="Arial" w:cs="Arial"/>
        </w:rPr>
        <w:t xml:space="preserve">jedoch </w:t>
      </w:r>
      <w:r>
        <w:rPr>
          <w:rFonts w:ascii="Arial" w:hAnsi="Arial" w:cs="Arial"/>
        </w:rPr>
        <w:t>das Ökosystem Wald und die nachhaltige Waldbewirtschaf</w:t>
      </w:r>
      <w:r w:rsidR="00920C4B">
        <w:rPr>
          <w:rFonts w:ascii="Arial" w:hAnsi="Arial" w:cs="Arial"/>
        </w:rPr>
        <w:t>tung unserer Familienbetr</w:t>
      </w:r>
      <w:r w:rsidR="001700E8">
        <w:rPr>
          <w:rFonts w:ascii="Arial" w:hAnsi="Arial" w:cs="Arial"/>
        </w:rPr>
        <w:t xml:space="preserve">iebe. Die heimischen Wälder leiden </w:t>
      </w:r>
      <w:r w:rsidR="00920C4B">
        <w:rPr>
          <w:rFonts w:ascii="Arial" w:hAnsi="Arial" w:cs="Arial"/>
        </w:rPr>
        <w:t xml:space="preserve">unter dem Klimawandel und </w:t>
      </w:r>
      <w:r w:rsidR="001700E8">
        <w:rPr>
          <w:rFonts w:ascii="Arial" w:hAnsi="Arial" w:cs="Arial"/>
        </w:rPr>
        <w:t>sind</w:t>
      </w:r>
      <w:r w:rsidR="00920C4B">
        <w:rPr>
          <w:rFonts w:ascii="Arial" w:hAnsi="Arial" w:cs="Arial"/>
        </w:rPr>
        <w:t xml:space="preserve"> g</w:t>
      </w:r>
      <w:r>
        <w:rPr>
          <w:rFonts w:ascii="Arial" w:hAnsi="Arial" w:cs="Arial"/>
        </w:rPr>
        <w:t>leichzeitig H</w:t>
      </w:r>
      <w:r w:rsidR="00321764">
        <w:rPr>
          <w:rFonts w:ascii="Arial" w:hAnsi="Arial" w:cs="Arial"/>
        </w:rPr>
        <w:t xml:space="preserve">auptakteuer im Kampf </w:t>
      </w:r>
      <w:r w:rsidR="001700E8">
        <w:rPr>
          <w:rFonts w:ascii="Arial" w:hAnsi="Arial" w:cs="Arial"/>
        </w:rPr>
        <w:t>dagegen</w:t>
      </w:r>
      <w:r>
        <w:rPr>
          <w:rFonts w:ascii="Arial" w:hAnsi="Arial" w:cs="Arial"/>
        </w:rPr>
        <w:t xml:space="preserve">. Oberstes Ziel </w:t>
      </w:r>
      <w:r w:rsidR="0031210E">
        <w:rPr>
          <w:rFonts w:ascii="Arial" w:hAnsi="Arial" w:cs="Arial"/>
        </w:rPr>
        <w:t>ist</w:t>
      </w:r>
      <w:r w:rsidR="001700E8">
        <w:rPr>
          <w:rFonts w:ascii="Arial" w:hAnsi="Arial" w:cs="Arial"/>
        </w:rPr>
        <w:t xml:space="preserve"> es daher</w:t>
      </w:r>
      <w:r>
        <w:rPr>
          <w:rFonts w:ascii="Arial" w:hAnsi="Arial" w:cs="Arial"/>
        </w:rPr>
        <w:t>, dass w</w:t>
      </w:r>
      <w:r w:rsidR="001700E8">
        <w:rPr>
          <w:rFonts w:ascii="Arial" w:hAnsi="Arial" w:cs="Arial"/>
        </w:rPr>
        <w:t>ir unsere Wälder</w:t>
      </w:r>
      <w:r w:rsidR="001122FC">
        <w:rPr>
          <w:rFonts w:ascii="Arial" w:hAnsi="Arial" w:cs="Arial"/>
        </w:rPr>
        <w:t xml:space="preserve"> klimafit machen</w:t>
      </w:r>
      <w:r>
        <w:rPr>
          <w:rFonts w:ascii="Arial" w:hAnsi="Arial" w:cs="Arial"/>
        </w:rPr>
        <w:t>“</w:t>
      </w:r>
      <w:r w:rsidR="001122FC">
        <w:rPr>
          <w:rFonts w:ascii="Arial" w:hAnsi="Arial" w:cs="Arial"/>
        </w:rPr>
        <w:t>,</w:t>
      </w:r>
      <w:r>
        <w:rPr>
          <w:rFonts w:ascii="Arial" w:hAnsi="Arial" w:cs="Arial"/>
        </w:rPr>
        <w:t xml:space="preserve"> </w:t>
      </w:r>
      <w:r w:rsidR="0031210E">
        <w:rPr>
          <w:rFonts w:ascii="Arial" w:hAnsi="Arial" w:cs="Arial"/>
        </w:rPr>
        <w:t>macht</w:t>
      </w:r>
      <w:r>
        <w:rPr>
          <w:rFonts w:ascii="Arial" w:hAnsi="Arial" w:cs="Arial"/>
        </w:rPr>
        <w:t xml:space="preserve"> DI Felix Montecuccoli, Präsident der </w:t>
      </w:r>
      <w:r w:rsidR="0031210E">
        <w:rPr>
          <w:rFonts w:ascii="Arial" w:hAnsi="Arial" w:cs="Arial"/>
        </w:rPr>
        <w:t>Land&amp;Forst Betriebe Österreich, auf die zunehmend</w:t>
      </w:r>
      <w:r w:rsidR="00BF703F">
        <w:rPr>
          <w:rFonts w:ascii="Arial" w:hAnsi="Arial" w:cs="Arial"/>
        </w:rPr>
        <w:t>en Herausforderungen aufmerksam und ergänzt:</w:t>
      </w:r>
      <w:r w:rsidR="0031210E">
        <w:rPr>
          <w:rFonts w:ascii="Arial" w:hAnsi="Arial" w:cs="Arial"/>
        </w:rPr>
        <w:t xml:space="preserve"> </w:t>
      </w:r>
      <w:r w:rsidR="00BF703F">
        <w:rPr>
          <w:rFonts w:ascii="Arial" w:hAnsi="Arial" w:cs="Arial"/>
        </w:rPr>
        <w:t>„</w:t>
      </w:r>
      <w:r w:rsidR="000D0C86">
        <w:rPr>
          <w:rFonts w:ascii="Arial" w:hAnsi="Arial" w:cs="Arial"/>
        </w:rPr>
        <w:t>Die Kosten für Waldhygiene, Waldbaumaßnahmen, Reaktion auf gesellschaftliche Interessen etc. steigen</w:t>
      </w:r>
      <w:r w:rsidR="001700E8" w:rsidRPr="001700E8">
        <w:rPr>
          <w:rFonts w:ascii="Arial" w:hAnsi="Arial" w:cs="Arial"/>
        </w:rPr>
        <w:t xml:space="preserve"> </w:t>
      </w:r>
      <w:r w:rsidR="001700E8">
        <w:rPr>
          <w:rFonts w:ascii="Arial" w:hAnsi="Arial" w:cs="Arial"/>
        </w:rPr>
        <w:t>für die Betriebe</w:t>
      </w:r>
      <w:r w:rsidR="00BF703F">
        <w:rPr>
          <w:rFonts w:ascii="Arial" w:hAnsi="Arial" w:cs="Arial"/>
        </w:rPr>
        <w:t xml:space="preserve"> </w:t>
      </w:r>
      <w:r w:rsidR="001700E8">
        <w:rPr>
          <w:rFonts w:ascii="Arial" w:hAnsi="Arial" w:cs="Arial"/>
        </w:rPr>
        <w:t>massiv an</w:t>
      </w:r>
      <w:r w:rsidR="000D0C86">
        <w:rPr>
          <w:rFonts w:ascii="Arial" w:hAnsi="Arial" w:cs="Arial"/>
        </w:rPr>
        <w:t xml:space="preserve">. </w:t>
      </w:r>
      <w:r w:rsidR="00C742F6">
        <w:rPr>
          <w:rFonts w:ascii="Arial" w:hAnsi="Arial" w:cs="Arial"/>
        </w:rPr>
        <w:t>Wir brauchen Anpassungsmöglichkeiten bei der Baumartenwahl und mehr Flexibilität und Verständnis, u</w:t>
      </w:r>
      <w:r w:rsidR="000D0C86">
        <w:rPr>
          <w:rFonts w:ascii="Arial" w:hAnsi="Arial" w:cs="Arial"/>
        </w:rPr>
        <w:t>m die vielfältigen Funktionen des Wa</w:t>
      </w:r>
      <w:r w:rsidR="00C742F6">
        <w:rPr>
          <w:rFonts w:ascii="Arial" w:hAnsi="Arial" w:cs="Arial"/>
        </w:rPr>
        <w:t>ldes aufrecht</w:t>
      </w:r>
      <w:r w:rsidR="000D0C86">
        <w:rPr>
          <w:rFonts w:ascii="Arial" w:hAnsi="Arial" w:cs="Arial"/>
        </w:rPr>
        <w:t>erhalten</w:t>
      </w:r>
      <w:r w:rsidR="00C742F6">
        <w:rPr>
          <w:rFonts w:ascii="Arial" w:hAnsi="Arial" w:cs="Arial"/>
        </w:rPr>
        <w:t xml:space="preserve"> zu können. Insgesamt bedarf </w:t>
      </w:r>
      <w:r w:rsidR="000D0C86">
        <w:rPr>
          <w:rFonts w:ascii="Arial" w:hAnsi="Arial" w:cs="Arial"/>
        </w:rPr>
        <w:t>es imm</w:t>
      </w:r>
      <w:r w:rsidR="001700E8">
        <w:rPr>
          <w:rFonts w:ascii="Arial" w:hAnsi="Arial" w:cs="Arial"/>
        </w:rPr>
        <w:t>er mehr Einsatz</w:t>
      </w:r>
      <w:r w:rsidR="000D0C86">
        <w:rPr>
          <w:rFonts w:ascii="Arial" w:hAnsi="Arial" w:cs="Arial"/>
        </w:rPr>
        <w:t xml:space="preserve">, denn </w:t>
      </w:r>
      <w:r w:rsidR="00321764">
        <w:rPr>
          <w:rFonts w:ascii="Arial" w:hAnsi="Arial" w:cs="Arial"/>
        </w:rPr>
        <w:t>nur ein nachhaltig</w:t>
      </w:r>
      <w:r>
        <w:rPr>
          <w:rFonts w:ascii="Arial" w:hAnsi="Arial" w:cs="Arial"/>
        </w:rPr>
        <w:t xml:space="preserve"> genutzter und gepflegter Wald </w:t>
      </w:r>
      <w:r w:rsidR="00BF703F">
        <w:rPr>
          <w:rFonts w:ascii="Arial" w:hAnsi="Arial" w:cs="Arial"/>
        </w:rPr>
        <w:t>ist klimafit und enkeltauglich.“</w:t>
      </w:r>
    </w:p>
    <w:p w:rsidR="000D0C86" w:rsidRDefault="000D0C86" w:rsidP="000C5E68">
      <w:pPr>
        <w:spacing w:after="0" w:line="240" w:lineRule="auto"/>
        <w:jc w:val="both"/>
        <w:rPr>
          <w:rFonts w:ascii="Arial" w:hAnsi="Arial" w:cs="Arial"/>
        </w:rPr>
      </w:pPr>
    </w:p>
    <w:p w:rsidR="00764DE2" w:rsidRDefault="00764DE2" w:rsidP="000C5E68">
      <w:pPr>
        <w:spacing w:after="120" w:line="240" w:lineRule="auto"/>
        <w:jc w:val="both"/>
        <w:rPr>
          <w:rFonts w:ascii="Arial" w:hAnsi="Arial" w:cs="Arial"/>
          <w:b/>
        </w:rPr>
      </w:pPr>
    </w:p>
    <w:p w:rsidR="00764DE2" w:rsidRDefault="00764DE2" w:rsidP="000C5E68">
      <w:pPr>
        <w:spacing w:after="120" w:line="240" w:lineRule="auto"/>
        <w:jc w:val="both"/>
        <w:rPr>
          <w:rFonts w:ascii="Arial" w:hAnsi="Arial" w:cs="Arial"/>
          <w:b/>
        </w:rPr>
      </w:pPr>
    </w:p>
    <w:p w:rsidR="001122FC" w:rsidRDefault="00FD01CD" w:rsidP="000C5E68">
      <w:pPr>
        <w:spacing w:after="120" w:line="240" w:lineRule="auto"/>
        <w:jc w:val="both"/>
        <w:rPr>
          <w:rFonts w:ascii="Arial" w:hAnsi="Arial" w:cs="Arial"/>
          <w:b/>
        </w:rPr>
      </w:pPr>
      <w:r w:rsidRPr="00FD01CD">
        <w:rPr>
          <w:rFonts w:ascii="Arial" w:hAnsi="Arial" w:cs="Arial"/>
          <w:b/>
        </w:rPr>
        <w:lastRenderedPageBreak/>
        <w:t>Natur nützen. Natur schützen.</w:t>
      </w:r>
      <w:r w:rsidR="001700E8">
        <w:rPr>
          <w:rFonts w:ascii="Arial" w:hAnsi="Arial" w:cs="Arial"/>
          <w:b/>
        </w:rPr>
        <w:t xml:space="preserve"> – ein nachhaltiger Lösungsansatz</w:t>
      </w:r>
    </w:p>
    <w:p w:rsidR="00C742F6" w:rsidRDefault="00CE69CE" w:rsidP="000C5E68">
      <w:pPr>
        <w:spacing w:after="0" w:line="240" w:lineRule="auto"/>
        <w:jc w:val="both"/>
        <w:rPr>
          <w:rFonts w:ascii="Arial" w:hAnsi="Arial" w:cs="Arial"/>
        </w:rPr>
      </w:pPr>
      <w:r>
        <w:rPr>
          <w:rFonts w:ascii="Arial" w:hAnsi="Arial" w:cs="Arial"/>
        </w:rPr>
        <w:t>Neben den steigenden Herausforderungen des Klimawandels steigt auch</w:t>
      </w:r>
      <w:r w:rsidR="001700E8">
        <w:rPr>
          <w:rFonts w:ascii="Arial" w:hAnsi="Arial" w:cs="Arial"/>
        </w:rPr>
        <w:t xml:space="preserve"> zunehmend</w:t>
      </w:r>
      <w:r>
        <w:rPr>
          <w:rFonts w:ascii="Arial" w:hAnsi="Arial" w:cs="Arial"/>
        </w:rPr>
        <w:t xml:space="preserve"> das gesellschaftliche Interesse am Erholungsraum Wald. </w:t>
      </w:r>
      <w:r w:rsidR="001700E8">
        <w:rPr>
          <w:rFonts w:ascii="Arial" w:hAnsi="Arial" w:cs="Arial"/>
        </w:rPr>
        <w:t xml:space="preserve">Das erfordert </w:t>
      </w:r>
      <w:r w:rsidR="00952863">
        <w:rPr>
          <w:rFonts w:ascii="Arial" w:hAnsi="Arial" w:cs="Arial"/>
        </w:rPr>
        <w:t>e</w:t>
      </w:r>
      <w:r>
        <w:rPr>
          <w:rFonts w:ascii="Arial" w:hAnsi="Arial" w:cs="Arial"/>
        </w:rPr>
        <w:t>in</w:t>
      </w:r>
      <w:r w:rsidR="00952863">
        <w:rPr>
          <w:rFonts w:ascii="Arial" w:hAnsi="Arial" w:cs="Arial"/>
        </w:rPr>
        <w:t>en</w:t>
      </w:r>
      <w:r w:rsidR="001700E8">
        <w:rPr>
          <w:rFonts w:ascii="Arial" w:hAnsi="Arial" w:cs="Arial"/>
        </w:rPr>
        <w:t xml:space="preserve"> schwierigen Interessen</w:t>
      </w:r>
      <w:r>
        <w:rPr>
          <w:rFonts w:ascii="Arial" w:hAnsi="Arial" w:cs="Arial"/>
        </w:rPr>
        <w:t xml:space="preserve">ausgleich </w:t>
      </w:r>
      <w:r w:rsidR="001700E8">
        <w:rPr>
          <w:rFonts w:ascii="Arial" w:hAnsi="Arial" w:cs="Arial"/>
        </w:rPr>
        <w:t>durch die</w:t>
      </w:r>
      <w:r>
        <w:rPr>
          <w:rFonts w:ascii="Arial" w:hAnsi="Arial" w:cs="Arial"/>
        </w:rPr>
        <w:t xml:space="preserve"> Waldbesitze</w:t>
      </w:r>
      <w:r w:rsidR="001700E8">
        <w:rPr>
          <w:rFonts w:ascii="Arial" w:hAnsi="Arial" w:cs="Arial"/>
        </w:rPr>
        <w:t>r</w:t>
      </w:r>
      <w:r w:rsidR="00952863">
        <w:rPr>
          <w:rFonts w:ascii="Arial" w:hAnsi="Arial" w:cs="Arial"/>
        </w:rPr>
        <w:t>.</w:t>
      </w:r>
      <w:r>
        <w:rPr>
          <w:rFonts w:ascii="Arial" w:hAnsi="Arial" w:cs="Arial"/>
        </w:rPr>
        <w:t xml:space="preserve"> </w:t>
      </w:r>
    </w:p>
    <w:p w:rsidR="00366566" w:rsidRDefault="00366566" w:rsidP="000C5E68">
      <w:pPr>
        <w:spacing w:after="0" w:line="240" w:lineRule="auto"/>
        <w:jc w:val="both"/>
        <w:rPr>
          <w:rFonts w:ascii="Arial" w:hAnsi="Arial" w:cs="Arial"/>
        </w:rPr>
      </w:pPr>
    </w:p>
    <w:p w:rsidR="00366566" w:rsidRDefault="0026465C" w:rsidP="000C5E68">
      <w:pPr>
        <w:spacing w:after="0" w:line="240" w:lineRule="auto"/>
        <w:jc w:val="both"/>
        <w:rPr>
          <w:rFonts w:ascii="Arial" w:hAnsi="Arial" w:cs="Arial"/>
        </w:rPr>
      </w:pPr>
      <w:r w:rsidRPr="0026465C">
        <w:rPr>
          <w:rFonts w:ascii="Arial" w:hAnsi="Arial" w:cs="Arial"/>
        </w:rPr>
        <w:t xml:space="preserve">„In Zeiten der Urbanisierung steigt der Bedarf nach Erholung in der Natur. Im Forstgesetz ist </w:t>
      </w:r>
      <w:r w:rsidR="001700E8">
        <w:rPr>
          <w:rFonts w:ascii="Arial" w:hAnsi="Arial" w:cs="Arial"/>
        </w:rPr>
        <w:t xml:space="preserve">klar </w:t>
      </w:r>
      <w:r w:rsidRPr="0026465C">
        <w:rPr>
          <w:rFonts w:ascii="Arial" w:hAnsi="Arial" w:cs="Arial"/>
        </w:rPr>
        <w:t xml:space="preserve">geregelt, dass der Wald für Erholungs- und Freizeitzwecke betreten – also zu Fuß benutzt </w:t>
      </w:r>
      <w:r w:rsidR="000D0C86">
        <w:rPr>
          <w:rFonts w:ascii="Arial" w:hAnsi="Arial" w:cs="Arial"/>
        </w:rPr>
        <w:t xml:space="preserve">– </w:t>
      </w:r>
      <w:r w:rsidRPr="0026465C">
        <w:rPr>
          <w:rFonts w:ascii="Arial" w:hAnsi="Arial" w:cs="Arial"/>
        </w:rPr>
        <w:t>werden darf. Andere Freizeitaktivitäten wie zum Beispiel Mountainbiken dürfen nur mit Zustimmung des Grundeigentümers auf durch diesen gekennzeichneten Wegen ausgeführt werden</w:t>
      </w:r>
      <w:r w:rsidR="00C742F6">
        <w:rPr>
          <w:rFonts w:ascii="Arial" w:hAnsi="Arial" w:cs="Arial"/>
        </w:rPr>
        <w:t>“,</w:t>
      </w:r>
      <w:r w:rsidR="00C742F6" w:rsidRPr="00C742F6">
        <w:rPr>
          <w:rFonts w:ascii="Arial" w:hAnsi="Arial" w:cs="Arial"/>
        </w:rPr>
        <w:t xml:space="preserve"> </w:t>
      </w:r>
      <w:r w:rsidR="00C742F6">
        <w:rPr>
          <w:rFonts w:ascii="Arial" w:hAnsi="Arial" w:cs="Arial"/>
        </w:rPr>
        <w:t>erklärt</w:t>
      </w:r>
      <w:r w:rsidR="00C742F6" w:rsidRPr="0026465C">
        <w:rPr>
          <w:rFonts w:ascii="Arial" w:hAnsi="Arial" w:cs="Arial"/>
        </w:rPr>
        <w:t xml:space="preserve"> </w:t>
      </w:r>
      <w:r w:rsidR="00C742F6">
        <w:rPr>
          <w:rFonts w:ascii="Arial" w:hAnsi="Arial" w:cs="Arial"/>
        </w:rPr>
        <w:t xml:space="preserve">DI </w:t>
      </w:r>
      <w:r w:rsidR="00C742F6" w:rsidRPr="0026465C">
        <w:rPr>
          <w:rFonts w:ascii="Arial" w:hAnsi="Arial" w:cs="Arial"/>
        </w:rPr>
        <w:t>Felix Montecuccoli</w:t>
      </w:r>
      <w:r w:rsidR="00C742F6">
        <w:rPr>
          <w:rFonts w:ascii="Arial" w:hAnsi="Arial" w:cs="Arial"/>
        </w:rPr>
        <w:t xml:space="preserve"> das notwendige Regelwerk, um den Wald und seine vielfältigen Leistungen erhalten zu können. </w:t>
      </w:r>
    </w:p>
    <w:p w:rsidR="00366566" w:rsidRDefault="00366566" w:rsidP="000C5E68">
      <w:pPr>
        <w:spacing w:after="0" w:line="240" w:lineRule="auto"/>
        <w:jc w:val="both"/>
        <w:rPr>
          <w:rFonts w:ascii="Arial" w:hAnsi="Arial" w:cs="Arial"/>
        </w:rPr>
      </w:pPr>
    </w:p>
    <w:p w:rsidR="002D4013" w:rsidRDefault="00C742F6" w:rsidP="000C5E68">
      <w:pPr>
        <w:spacing w:after="0" w:line="240" w:lineRule="auto"/>
        <w:jc w:val="both"/>
        <w:rPr>
          <w:rFonts w:ascii="Arial" w:hAnsi="Arial" w:cs="Arial"/>
        </w:rPr>
      </w:pPr>
      <w:r>
        <w:rPr>
          <w:rFonts w:ascii="Arial" w:hAnsi="Arial" w:cs="Arial"/>
        </w:rPr>
        <w:t>„Denn</w:t>
      </w:r>
      <w:r w:rsidR="0026465C" w:rsidRPr="0026465C">
        <w:rPr>
          <w:rFonts w:ascii="Arial" w:hAnsi="Arial" w:cs="Arial"/>
        </w:rPr>
        <w:t xml:space="preserve"> Erholung ist </w:t>
      </w:r>
      <w:r w:rsidR="00764DE2">
        <w:rPr>
          <w:rFonts w:ascii="Arial" w:hAnsi="Arial" w:cs="Arial"/>
        </w:rPr>
        <w:t xml:space="preserve">nur </w:t>
      </w:r>
      <w:r w:rsidR="0026465C" w:rsidRPr="0026465C">
        <w:rPr>
          <w:rFonts w:ascii="Arial" w:hAnsi="Arial" w:cs="Arial"/>
        </w:rPr>
        <w:t xml:space="preserve">ein </w:t>
      </w:r>
      <w:r>
        <w:rPr>
          <w:rFonts w:ascii="Arial" w:hAnsi="Arial" w:cs="Arial"/>
        </w:rPr>
        <w:t>Aspekt, es</w:t>
      </w:r>
      <w:r w:rsidR="0026465C" w:rsidRPr="0026465C">
        <w:rPr>
          <w:rFonts w:ascii="Arial" w:hAnsi="Arial" w:cs="Arial"/>
        </w:rPr>
        <w:t xml:space="preserve"> darf aber nicht vergessen werden, dass der Wald</w:t>
      </w:r>
      <w:r w:rsidR="001700E8">
        <w:rPr>
          <w:rFonts w:ascii="Arial" w:hAnsi="Arial" w:cs="Arial"/>
        </w:rPr>
        <w:t xml:space="preserve"> </w:t>
      </w:r>
      <w:r w:rsidR="0026465C" w:rsidRPr="0026465C">
        <w:rPr>
          <w:rFonts w:ascii="Arial" w:hAnsi="Arial" w:cs="Arial"/>
        </w:rPr>
        <w:t>noch viele andere Funktionen erfüllen muss. Der Ausgleich all dieser wichtigen Aufgaben liegt in der Verantwortung der Waldbesitzer. Sie kennen die jeweiligen individuellen Ansprüche und wissen, wie diese vor Ort erfüllt werden können. Unseren Wald klimafit zu machen und ihn als Lebensraum für uns und unsere Nachkommen zu sichern ist eine Gemeinschaftsaufgabe und braucht die Zusammenarbeit und Unterstützun</w:t>
      </w:r>
      <w:r w:rsidR="00DB38A1">
        <w:rPr>
          <w:rFonts w:ascii="Arial" w:hAnsi="Arial" w:cs="Arial"/>
        </w:rPr>
        <w:t>g von Politik und Gesellschaft“, fordert Montecuccoli.</w:t>
      </w:r>
    </w:p>
    <w:p w:rsidR="00BF703F" w:rsidRDefault="00BF703F" w:rsidP="000C5E68">
      <w:pPr>
        <w:spacing w:after="0" w:line="240" w:lineRule="auto"/>
        <w:jc w:val="both"/>
        <w:rPr>
          <w:rFonts w:ascii="Arial" w:hAnsi="Arial" w:cs="Arial"/>
        </w:rPr>
      </w:pPr>
    </w:p>
    <w:p w:rsidR="00C742F6" w:rsidRDefault="000E1856" w:rsidP="000C5E68">
      <w:pPr>
        <w:spacing w:after="120" w:line="240" w:lineRule="auto"/>
        <w:jc w:val="both"/>
        <w:rPr>
          <w:rFonts w:ascii="Arial" w:hAnsi="Arial" w:cs="Arial"/>
          <w:b/>
        </w:rPr>
      </w:pPr>
      <w:r w:rsidRPr="008F0818">
        <w:rPr>
          <w:rFonts w:ascii="Arial" w:hAnsi="Arial" w:cs="Arial"/>
          <w:b/>
        </w:rPr>
        <w:t>Waldland Österreich</w:t>
      </w:r>
    </w:p>
    <w:p w:rsidR="009B1450" w:rsidRPr="008F0818" w:rsidRDefault="009B1450" w:rsidP="000C5E68">
      <w:pPr>
        <w:spacing w:after="0" w:line="240" w:lineRule="auto"/>
        <w:jc w:val="both"/>
        <w:rPr>
          <w:rFonts w:ascii="Arial" w:hAnsi="Arial" w:cs="Arial"/>
        </w:rPr>
      </w:pPr>
      <w:r w:rsidRPr="008F0818">
        <w:rPr>
          <w:rFonts w:ascii="Arial" w:hAnsi="Arial" w:cs="Arial"/>
        </w:rPr>
        <w:t>Österreich ist</w:t>
      </w:r>
      <w:r w:rsidR="00E1754F">
        <w:rPr>
          <w:rFonts w:ascii="Arial" w:hAnsi="Arial" w:cs="Arial"/>
        </w:rPr>
        <w:t xml:space="preserve"> mit 48 Prozent Waldanteil</w:t>
      </w:r>
      <w:r w:rsidRPr="008F0818">
        <w:rPr>
          <w:rFonts w:ascii="Arial" w:hAnsi="Arial" w:cs="Arial"/>
        </w:rPr>
        <w:t xml:space="preserve"> eines der waldreichsten Länder Europas. Für die nachhaltige Waldwirtschaft sorgen zu</w:t>
      </w:r>
      <w:r w:rsidR="00C742F6">
        <w:rPr>
          <w:rFonts w:ascii="Arial" w:hAnsi="Arial" w:cs="Arial"/>
        </w:rPr>
        <w:t>m weit überwiegenden</w:t>
      </w:r>
      <w:r w:rsidRPr="008F0818">
        <w:rPr>
          <w:rFonts w:ascii="Arial" w:hAnsi="Arial" w:cs="Arial"/>
        </w:rPr>
        <w:t xml:space="preserve"> Teil private Waldbesitzer: 80 Prozent der Wälder sind Privateigentum. </w:t>
      </w:r>
      <w:r w:rsidR="00E1754F">
        <w:rPr>
          <w:rFonts w:ascii="Arial" w:hAnsi="Arial" w:cs="Arial"/>
        </w:rPr>
        <w:t xml:space="preserve">Etwa </w:t>
      </w:r>
      <w:r w:rsidR="00E55247">
        <w:rPr>
          <w:rFonts w:ascii="Arial" w:hAnsi="Arial" w:cs="Arial"/>
        </w:rPr>
        <w:t>145.000</w:t>
      </w:r>
      <w:r w:rsidR="00E1754F">
        <w:rPr>
          <w:rFonts w:ascii="Arial" w:hAnsi="Arial" w:cs="Arial"/>
        </w:rPr>
        <w:t xml:space="preserve"> Familien besitzen</w:t>
      </w:r>
      <w:r w:rsidRPr="008F0818">
        <w:rPr>
          <w:rFonts w:ascii="Arial" w:hAnsi="Arial" w:cs="Arial"/>
        </w:rPr>
        <w:t xml:space="preserve"> Wald und geben </w:t>
      </w:r>
      <w:r w:rsidR="00E1754F">
        <w:rPr>
          <w:rFonts w:ascii="Arial" w:hAnsi="Arial" w:cs="Arial"/>
        </w:rPr>
        <w:t>ihn</w:t>
      </w:r>
      <w:r w:rsidRPr="008F0818">
        <w:rPr>
          <w:rFonts w:ascii="Arial" w:hAnsi="Arial" w:cs="Arial"/>
        </w:rPr>
        <w:t xml:space="preserve"> von Generation zu Generation weiter.</w:t>
      </w:r>
      <w:r w:rsidR="008F0818">
        <w:rPr>
          <w:rFonts w:ascii="Arial" w:hAnsi="Arial" w:cs="Arial"/>
        </w:rPr>
        <w:t xml:space="preserve"> Damit werden die vielfältigen Leistungen des Waldes </w:t>
      </w:r>
      <w:r w:rsidR="00E1754F">
        <w:rPr>
          <w:rFonts w:ascii="Arial" w:hAnsi="Arial" w:cs="Arial"/>
        </w:rPr>
        <w:t xml:space="preserve">langfristig </w:t>
      </w:r>
      <w:r w:rsidR="00C742F6">
        <w:rPr>
          <w:rFonts w:ascii="Arial" w:hAnsi="Arial" w:cs="Arial"/>
        </w:rPr>
        <w:t>gewährleistet</w:t>
      </w:r>
      <w:r w:rsidR="008F0818">
        <w:rPr>
          <w:rFonts w:ascii="Arial" w:hAnsi="Arial" w:cs="Arial"/>
        </w:rPr>
        <w:t xml:space="preserve">. </w:t>
      </w:r>
      <w:r w:rsidR="00E1754F">
        <w:rPr>
          <w:rFonts w:ascii="Arial" w:hAnsi="Arial" w:cs="Arial"/>
        </w:rPr>
        <w:t>Die Waldbesitzer</w:t>
      </w:r>
      <w:r w:rsidRPr="008F0818">
        <w:rPr>
          <w:rFonts w:ascii="Arial" w:hAnsi="Arial" w:cs="Arial"/>
        </w:rPr>
        <w:t xml:space="preserve"> sichern damit nicht nur den Lebensraum für Tiere und Pflanzen, sondern auch das Einkommen für </w:t>
      </w:r>
      <w:r w:rsidR="00BC4541">
        <w:rPr>
          <w:rFonts w:ascii="Arial" w:hAnsi="Arial" w:cs="Arial"/>
        </w:rPr>
        <w:t>rund 300.000</w:t>
      </w:r>
      <w:r w:rsidRPr="008F0818">
        <w:rPr>
          <w:rFonts w:ascii="Arial" w:hAnsi="Arial" w:cs="Arial"/>
        </w:rPr>
        <w:t xml:space="preserve"> Menschen.</w:t>
      </w:r>
    </w:p>
    <w:p w:rsidR="005A0482" w:rsidRPr="008F0818" w:rsidRDefault="005A0482" w:rsidP="000C5E68">
      <w:pPr>
        <w:spacing w:after="0" w:line="240" w:lineRule="auto"/>
        <w:jc w:val="both"/>
        <w:rPr>
          <w:rFonts w:ascii="Arial" w:hAnsi="Arial" w:cs="Arial"/>
        </w:rPr>
      </w:pPr>
    </w:p>
    <w:p w:rsidR="009B1450" w:rsidRDefault="009B1450" w:rsidP="000C5E68">
      <w:pPr>
        <w:spacing w:after="0" w:line="240" w:lineRule="auto"/>
        <w:jc w:val="both"/>
        <w:rPr>
          <w:rFonts w:ascii="Arial" w:hAnsi="Arial" w:cs="Arial"/>
          <w:i/>
          <w:iCs/>
        </w:rPr>
      </w:pPr>
      <w:r w:rsidRPr="008F0818">
        <w:rPr>
          <w:rFonts w:ascii="Arial" w:hAnsi="Arial" w:cs="Arial"/>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des österreichischen Getreides. </w:t>
      </w:r>
    </w:p>
    <w:p w:rsidR="00420568" w:rsidRDefault="00420568" w:rsidP="000C5E68">
      <w:pPr>
        <w:spacing w:after="0" w:line="240" w:lineRule="auto"/>
        <w:jc w:val="both"/>
        <w:rPr>
          <w:rFonts w:ascii="Arial" w:hAnsi="Arial" w:cs="Arial"/>
          <w:i/>
          <w:iCs/>
        </w:rPr>
      </w:pPr>
    </w:p>
    <w:p w:rsidR="00420568" w:rsidRDefault="00420568" w:rsidP="000C5E68">
      <w:pPr>
        <w:pStyle w:val="Default"/>
        <w:jc w:val="both"/>
        <w:rPr>
          <w:b/>
          <w:bCs/>
          <w:i/>
          <w:iCs/>
          <w:sz w:val="22"/>
          <w:szCs w:val="22"/>
        </w:rPr>
      </w:pPr>
    </w:p>
    <w:p w:rsidR="00420568" w:rsidRDefault="00420568" w:rsidP="000C5E68">
      <w:pPr>
        <w:pStyle w:val="Default"/>
        <w:jc w:val="right"/>
        <w:rPr>
          <w:sz w:val="22"/>
          <w:szCs w:val="22"/>
        </w:rPr>
      </w:pPr>
      <w:r>
        <w:rPr>
          <w:b/>
          <w:bCs/>
          <w:i/>
          <w:iCs/>
          <w:sz w:val="22"/>
          <w:szCs w:val="22"/>
        </w:rPr>
        <w:t>Kontakt</w:t>
      </w:r>
    </w:p>
    <w:p w:rsidR="00420568" w:rsidRDefault="00C71F4A" w:rsidP="000C5E68">
      <w:pPr>
        <w:pStyle w:val="Default"/>
        <w:jc w:val="right"/>
        <w:rPr>
          <w:sz w:val="22"/>
          <w:szCs w:val="22"/>
        </w:rPr>
      </w:pPr>
      <w:r>
        <w:rPr>
          <w:i/>
          <w:iCs/>
          <w:sz w:val="22"/>
          <w:szCs w:val="22"/>
        </w:rPr>
        <w:t>Land&amp;Forst Betriebe Österreich</w:t>
      </w:r>
    </w:p>
    <w:p w:rsidR="00420568" w:rsidRDefault="00420568" w:rsidP="000C5E68">
      <w:pPr>
        <w:pStyle w:val="Default"/>
        <w:jc w:val="right"/>
        <w:rPr>
          <w:sz w:val="22"/>
          <w:szCs w:val="22"/>
        </w:rPr>
      </w:pPr>
      <w:r>
        <w:rPr>
          <w:i/>
          <w:iCs/>
          <w:sz w:val="22"/>
          <w:szCs w:val="22"/>
        </w:rPr>
        <w:t>P</w:t>
      </w:r>
      <w:r w:rsidR="00C71F4A">
        <w:rPr>
          <w:i/>
          <w:iCs/>
          <w:sz w:val="22"/>
          <w:szCs w:val="22"/>
        </w:rPr>
        <w:t>resse und Öffentlichkeitsarbeit</w:t>
      </w:r>
    </w:p>
    <w:p w:rsidR="00420568" w:rsidRDefault="00420568" w:rsidP="000C5E68">
      <w:pPr>
        <w:pStyle w:val="Default"/>
        <w:jc w:val="right"/>
        <w:rPr>
          <w:sz w:val="22"/>
          <w:szCs w:val="22"/>
        </w:rPr>
      </w:pPr>
      <w:r>
        <w:rPr>
          <w:i/>
          <w:iCs/>
          <w:sz w:val="22"/>
          <w:szCs w:val="22"/>
        </w:rPr>
        <w:t>Mag. Renate Magerl</w:t>
      </w:r>
    </w:p>
    <w:p w:rsidR="00420568" w:rsidRDefault="00C71F4A" w:rsidP="000C5E68">
      <w:pPr>
        <w:pStyle w:val="Default"/>
        <w:jc w:val="right"/>
        <w:rPr>
          <w:sz w:val="22"/>
          <w:szCs w:val="22"/>
        </w:rPr>
      </w:pPr>
      <w:r>
        <w:rPr>
          <w:i/>
          <w:iCs/>
          <w:sz w:val="22"/>
          <w:szCs w:val="22"/>
        </w:rPr>
        <w:t>Tel. +43 (0)1 5330227 21</w:t>
      </w:r>
    </w:p>
    <w:p w:rsidR="00420568" w:rsidRPr="00C71F4A" w:rsidRDefault="00420568" w:rsidP="000C5E68">
      <w:pPr>
        <w:pStyle w:val="Default"/>
        <w:jc w:val="right"/>
        <w:rPr>
          <w:i/>
          <w:iCs/>
          <w:sz w:val="22"/>
          <w:szCs w:val="22"/>
        </w:rPr>
      </w:pPr>
      <w:r w:rsidRPr="00C71F4A">
        <w:rPr>
          <w:i/>
          <w:iCs/>
          <w:sz w:val="22"/>
          <w:szCs w:val="22"/>
        </w:rPr>
        <w:t>E-Mail: magerl@landforstbetriebe.at</w:t>
      </w:r>
    </w:p>
    <w:sectPr w:rsidR="00420568" w:rsidRPr="00C71F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49" w:rsidRDefault="00FC0E49" w:rsidP="00FC535C">
      <w:pPr>
        <w:spacing w:after="0" w:line="240" w:lineRule="auto"/>
      </w:pPr>
      <w:r>
        <w:separator/>
      </w:r>
    </w:p>
  </w:endnote>
  <w:endnote w:type="continuationSeparator" w:id="0">
    <w:p w:rsidR="00FC0E49" w:rsidRDefault="00FC0E49"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49" w:rsidRDefault="00FC0E49" w:rsidP="00FC535C">
      <w:pPr>
        <w:spacing w:after="0" w:line="240" w:lineRule="auto"/>
      </w:pPr>
      <w:r>
        <w:separator/>
      </w:r>
    </w:p>
  </w:footnote>
  <w:footnote w:type="continuationSeparator" w:id="0">
    <w:p w:rsidR="00FC0E49" w:rsidRDefault="00FC0E49"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858DE"/>
    <w:rsid w:val="000A0B55"/>
    <w:rsid w:val="000C5E68"/>
    <w:rsid w:val="000D0C86"/>
    <w:rsid w:val="000E1856"/>
    <w:rsid w:val="00104F73"/>
    <w:rsid w:val="001122FC"/>
    <w:rsid w:val="001700E8"/>
    <w:rsid w:val="002179D1"/>
    <w:rsid w:val="00224C00"/>
    <w:rsid w:val="0026465C"/>
    <w:rsid w:val="0027516A"/>
    <w:rsid w:val="002C235C"/>
    <w:rsid w:val="002C3666"/>
    <w:rsid w:val="002D4013"/>
    <w:rsid w:val="002E6438"/>
    <w:rsid w:val="002E7552"/>
    <w:rsid w:val="0031210E"/>
    <w:rsid w:val="00321764"/>
    <w:rsid w:val="0036269C"/>
    <w:rsid w:val="00366566"/>
    <w:rsid w:val="003B116C"/>
    <w:rsid w:val="003C1D51"/>
    <w:rsid w:val="00420568"/>
    <w:rsid w:val="00441DC6"/>
    <w:rsid w:val="004969D7"/>
    <w:rsid w:val="00544B9F"/>
    <w:rsid w:val="005A0482"/>
    <w:rsid w:val="005C2454"/>
    <w:rsid w:val="00602C7F"/>
    <w:rsid w:val="006042A1"/>
    <w:rsid w:val="00632EF5"/>
    <w:rsid w:val="00675A08"/>
    <w:rsid w:val="00681FC5"/>
    <w:rsid w:val="00692EA5"/>
    <w:rsid w:val="006F0F39"/>
    <w:rsid w:val="00764DE2"/>
    <w:rsid w:val="008C6321"/>
    <w:rsid w:val="008E0EC7"/>
    <w:rsid w:val="008E2662"/>
    <w:rsid w:val="008F0818"/>
    <w:rsid w:val="00920C4B"/>
    <w:rsid w:val="0093788D"/>
    <w:rsid w:val="00952863"/>
    <w:rsid w:val="009B1450"/>
    <w:rsid w:val="009D67D9"/>
    <w:rsid w:val="009D7A92"/>
    <w:rsid w:val="00A13D87"/>
    <w:rsid w:val="00A2494B"/>
    <w:rsid w:val="00A44B6F"/>
    <w:rsid w:val="00B53043"/>
    <w:rsid w:val="00B7237B"/>
    <w:rsid w:val="00BA6FA7"/>
    <w:rsid w:val="00BB0056"/>
    <w:rsid w:val="00BC1F51"/>
    <w:rsid w:val="00BC4541"/>
    <w:rsid w:val="00BF703F"/>
    <w:rsid w:val="00C033CB"/>
    <w:rsid w:val="00C16E3A"/>
    <w:rsid w:val="00C71F4A"/>
    <w:rsid w:val="00C742F6"/>
    <w:rsid w:val="00C966BD"/>
    <w:rsid w:val="00CE69CE"/>
    <w:rsid w:val="00D526FF"/>
    <w:rsid w:val="00D738DE"/>
    <w:rsid w:val="00DB15AF"/>
    <w:rsid w:val="00DB38A1"/>
    <w:rsid w:val="00E04134"/>
    <w:rsid w:val="00E1754F"/>
    <w:rsid w:val="00E342DA"/>
    <w:rsid w:val="00E55247"/>
    <w:rsid w:val="00E74158"/>
    <w:rsid w:val="00EF1182"/>
    <w:rsid w:val="00F5299A"/>
    <w:rsid w:val="00F559EB"/>
    <w:rsid w:val="00FB0AE7"/>
    <w:rsid w:val="00FB1792"/>
    <w:rsid w:val="00FC0E49"/>
    <w:rsid w:val="00FC535C"/>
    <w:rsid w:val="00FD01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7D24-6BBA-417C-B389-EF0FFA8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6AE69-4E88-4E3F-87FD-24F72C13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5</cp:revision>
  <cp:lastPrinted>2018-06-12T09:21:00Z</cp:lastPrinted>
  <dcterms:created xsi:type="dcterms:W3CDTF">2018-06-12T09:10:00Z</dcterms:created>
  <dcterms:modified xsi:type="dcterms:W3CDTF">2018-06-12T09:26:00Z</dcterms:modified>
</cp:coreProperties>
</file>