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35C" w:rsidRPr="00C966BD" w:rsidRDefault="00FC535C" w:rsidP="000C5E6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PRESSEINFORMATION</w:t>
      </w:r>
      <w:r w:rsidR="00A81E4F" w:rsidDel="00A81E4F">
        <w:rPr>
          <w:rFonts w:ascii="Arial" w:hAnsi="Arial" w:cs="Arial"/>
          <w:b/>
          <w:sz w:val="24"/>
        </w:rPr>
        <w:t xml:space="preserve"> </w:t>
      </w:r>
      <w:r w:rsidR="002C61A3">
        <w:rPr>
          <w:rFonts w:ascii="Arial" w:hAnsi="Arial" w:cs="Arial"/>
          <w:b/>
          <w:sz w:val="24"/>
        </w:rPr>
        <w:t>der Initiative.DENKmal.KULTUR</w:t>
      </w:r>
      <w:r>
        <w:rPr>
          <w:rFonts w:ascii="Arial" w:hAnsi="Arial" w:cs="Arial"/>
          <w:b/>
          <w:sz w:val="24"/>
        </w:rPr>
        <w:br/>
      </w:r>
      <w:r w:rsidRPr="00C966BD">
        <w:rPr>
          <w:rFonts w:ascii="Arial" w:hAnsi="Arial" w:cs="Arial"/>
        </w:rPr>
        <w:t xml:space="preserve">Wien, </w:t>
      </w:r>
      <w:r w:rsidR="00DF3F40">
        <w:rPr>
          <w:rFonts w:ascii="Arial" w:hAnsi="Arial" w:cs="Arial"/>
        </w:rPr>
        <w:t>20</w:t>
      </w:r>
      <w:r w:rsidR="00755D22">
        <w:rPr>
          <w:rFonts w:ascii="Arial" w:hAnsi="Arial" w:cs="Arial"/>
        </w:rPr>
        <w:t xml:space="preserve">. </w:t>
      </w:r>
      <w:r w:rsidR="008C09E3">
        <w:rPr>
          <w:rFonts w:ascii="Arial" w:hAnsi="Arial" w:cs="Arial"/>
        </w:rPr>
        <w:t>September</w:t>
      </w:r>
      <w:r w:rsidR="00755D22">
        <w:rPr>
          <w:rFonts w:ascii="Arial" w:hAnsi="Arial" w:cs="Arial"/>
        </w:rPr>
        <w:t xml:space="preserve"> 2018</w:t>
      </w:r>
    </w:p>
    <w:p w:rsidR="00FC535C" w:rsidRDefault="00FC535C" w:rsidP="000C5E6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F3F40" w:rsidRDefault="00DF3F40" w:rsidP="000C5E6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24405" w:rsidRPr="008C09E3" w:rsidRDefault="00B24405" w:rsidP="00B24405">
      <w:pPr>
        <w:spacing w:after="0" w:line="240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Tag des Innenhofes</w:t>
      </w:r>
      <w:r w:rsidRPr="008C09E3">
        <w:rPr>
          <w:rFonts w:ascii="Arial" w:hAnsi="Arial" w:cs="Arial"/>
          <w:b/>
          <w:sz w:val="28"/>
        </w:rPr>
        <w:t xml:space="preserve">: </w:t>
      </w:r>
      <w:r>
        <w:rPr>
          <w:rFonts w:ascii="Arial" w:hAnsi="Arial" w:cs="Arial"/>
          <w:b/>
          <w:sz w:val="28"/>
        </w:rPr>
        <w:t>Verborgene Schätze entdecken</w:t>
      </w:r>
    </w:p>
    <w:p w:rsidR="00B24405" w:rsidRDefault="00B24405" w:rsidP="000C5E68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90A9F" w:rsidRPr="00290A9F" w:rsidRDefault="007041F7" w:rsidP="008C09E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 Rahmen des</w:t>
      </w:r>
      <w:r w:rsidR="00B05C60">
        <w:rPr>
          <w:rFonts w:ascii="Arial" w:hAnsi="Arial" w:cs="Arial"/>
          <w:b/>
        </w:rPr>
        <w:t xml:space="preserve"> traditionellen</w:t>
      </w:r>
      <w:r>
        <w:rPr>
          <w:rFonts w:ascii="Arial" w:hAnsi="Arial" w:cs="Arial"/>
          <w:b/>
        </w:rPr>
        <w:t xml:space="preserve"> </w:t>
      </w:r>
      <w:r w:rsidR="00B05C60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Tag des Denkmals</w:t>
      </w:r>
      <w:r w:rsidR="00B05C60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, 30. September</w:t>
      </w:r>
      <w:r w:rsidR="00AF1B62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werden sonst ve</w:t>
      </w:r>
      <w:r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borgene Innenhöfe </w:t>
      </w:r>
      <w:r w:rsidR="00B05C60">
        <w:rPr>
          <w:rFonts w:ascii="Arial" w:hAnsi="Arial" w:cs="Arial"/>
          <w:b/>
        </w:rPr>
        <w:t xml:space="preserve">von Mitgliedern der Initiative.DENKmal.KULTUR </w:t>
      </w:r>
      <w:r>
        <w:rPr>
          <w:rFonts w:ascii="Arial" w:hAnsi="Arial" w:cs="Arial"/>
          <w:b/>
        </w:rPr>
        <w:t xml:space="preserve">gezeigt. </w:t>
      </w:r>
    </w:p>
    <w:p w:rsidR="00290A9F" w:rsidRPr="00AF1B62" w:rsidRDefault="00290A9F" w:rsidP="008C09E3">
      <w:pPr>
        <w:spacing w:after="0" w:line="240" w:lineRule="auto"/>
        <w:jc w:val="both"/>
        <w:rPr>
          <w:rFonts w:ascii="Arial" w:hAnsi="Arial" w:cs="Arial"/>
        </w:rPr>
      </w:pPr>
    </w:p>
    <w:p w:rsidR="00812749" w:rsidRDefault="00381DF7" w:rsidP="008C09E3">
      <w:pPr>
        <w:spacing w:after="0" w:line="240" w:lineRule="auto"/>
        <w:jc w:val="both"/>
        <w:rPr>
          <w:rFonts w:ascii="Arial" w:eastAsia="Calibri" w:hAnsi="Arial" w:cs="Arial"/>
        </w:rPr>
      </w:pPr>
      <w:r w:rsidRPr="00AF1B62">
        <w:rPr>
          <w:rFonts w:ascii="Arial" w:hAnsi="Arial" w:cs="Arial"/>
        </w:rPr>
        <w:t xml:space="preserve">Das Bundesdenkmalamt hat den heurigen Tag des Denkmals am 30. September unter das Motto </w:t>
      </w:r>
      <w:r w:rsidRPr="00AF1B62">
        <w:rPr>
          <w:rFonts w:ascii="Arial" w:hAnsi="Arial" w:cs="Arial"/>
        </w:rPr>
        <w:t>„Schätze teilen – Europäisches Kulturerbejahr“</w:t>
      </w:r>
      <w:r w:rsidRPr="00AF1B62">
        <w:rPr>
          <w:rFonts w:ascii="Arial" w:hAnsi="Arial" w:cs="Arial"/>
        </w:rPr>
        <w:t xml:space="preserve"> gestellt und bietet in Kooperation mit der Initiative.DENKmal.KULTUR</w:t>
      </w:r>
      <w:r w:rsidR="00D113D3" w:rsidRPr="00AF1B62">
        <w:rPr>
          <w:rFonts w:ascii="Arial" w:hAnsi="Arial" w:cs="Arial"/>
        </w:rPr>
        <w:t xml:space="preserve"> </w:t>
      </w:r>
      <w:r w:rsidRPr="00AF1B62">
        <w:rPr>
          <w:rFonts w:ascii="Arial" w:hAnsi="Arial" w:cs="Arial"/>
        </w:rPr>
        <w:t>österreichweit einen eigenen Schwerpunkt „Tag des Inne</w:t>
      </w:r>
      <w:r w:rsidRPr="00AF1B62">
        <w:rPr>
          <w:rFonts w:ascii="Arial" w:hAnsi="Arial" w:cs="Arial"/>
        </w:rPr>
        <w:t>n</w:t>
      </w:r>
      <w:r w:rsidRPr="00AF1B62">
        <w:rPr>
          <w:rFonts w:ascii="Arial" w:hAnsi="Arial" w:cs="Arial"/>
        </w:rPr>
        <w:t xml:space="preserve">hofes“ an. </w:t>
      </w:r>
      <w:r w:rsidR="00AB16CB" w:rsidRPr="00AF1B62">
        <w:rPr>
          <w:rFonts w:ascii="Arial" w:hAnsi="Arial" w:cs="Arial"/>
        </w:rPr>
        <w:t>Mitglieder</w:t>
      </w:r>
      <w:r w:rsidRPr="00AF1B62">
        <w:rPr>
          <w:rFonts w:ascii="Arial" w:hAnsi="Arial" w:cs="Arial"/>
        </w:rPr>
        <w:t xml:space="preserve"> der Initiat</w:t>
      </w:r>
      <w:r w:rsidR="0075739E" w:rsidRPr="00AF1B62">
        <w:rPr>
          <w:rFonts w:ascii="Arial" w:hAnsi="Arial" w:cs="Arial"/>
        </w:rPr>
        <w:t>ive</w:t>
      </w:r>
      <w:r w:rsidR="00AB16CB" w:rsidRPr="00AF1B62">
        <w:rPr>
          <w:rFonts w:ascii="Arial" w:hAnsi="Arial" w:cs="Arial"/>
        </w:rPr>
        <w:t xml:space="preserve"> öffnen dabei</w:t>
      </w:r>
      <w:r w:rsidR="0075739E" w:rsidRPr="00AF1B62">
        <w:rPr>
          <w:rFonts w:ascii="Arial" w:hAnsi="Arial" w:cs="Arial"/>
        </w:rPr>
        <w:t xml:space="preserve"> </w:t>
      </w:r>
      <w:r w:rsidR="0075739E" w:rsidRPr="0075739E">
        <w:rPr>
          <w:rFonts w:ascii="Arial" w:hAnsi="Arial" w:cs="Arial"/>
        </w:rPr>
        <w:t xml:space="preserve">Innenhöfe ihrer historischen Objekte </w:t>
      </w:r>
      <w:r w:rsidR="00AB16CB" w:rsidRPr="00AF1B62">
        <w:rPr>
          <w:rFonts w:ascii="Arial" w:hAnsi="Arial" w:cs="Arial"/>
        </w:rPr>
        <w:t xml:space="preserve">für die Öffentlichkeit. </w:t>
      </w:r>
      <w:r w:rsidR="00135520" w:rsidRPr="00AF1B62">
        <w:rPr>
          <w:rFonts w:ascii="Arial" w:hAnsi="Arial" w:cs="Arial"/>
        </w:rPr>
        <w:t xml:space="preserve">Dabei gewähren sie </w:t>
      </w:r>
      <w:r w:rsidR="00AB16CB" w:rsidRPr="00AF1B62">
        <w:rPr>
          <w:rFonts w:ascii="Arial" w:hAnsi="Arial" w:cs="Arial"/>
        </w:rPr>
        <w:t>Interessierten e</w:t>
      </w:r>
      <w:r w:rsidR="00135520" w:rsidRPr="00AF1B62">
        <w:rPr>
          <w:rFonts w:ascii="Arial" w:hAnsi="Arial" w:cs="Arial"/>
        </w:rPr>
        <w:t>ine</w:t>
      </w:r>
      <w:r w:rsidR="00AB16CB" w:rsidRPr="00AF1B62">
        <w:rPr>
          <w:rFonts w:ascii="Arial" w:hAnsi="Arial" w:cs="Arial"/>
        </w:rPr>
        <w:t>n</w:t>
      </w:r>
      <w:r w:rsidR="00135520" w:rsidRPr="00AF1B62">
        <w:rPr>
          <w:rFonts w:ascii="Arial" w:hAnsi="Arial" w:cs="Arial"/>
        </w:rPr>
        <w:t xml:space="preserve"> </w:t>
      </w:r>
      <w:r w:rsidR="0018473A" w:rsidRPr="00AF1B62">
        <w:rPr>
          <w:rFonts w:ascii="Arial" w:hAnsi="Arial" w:cs="Arial"/>
        </w:rPr>
        <w:t xml:space="preserve">einmaligen </w:t>
      </w:r>
      <w:r w:rsidR="00135520" w:rsidRPr="00AF1B62">
        <w:rPr>
          <w:rFonts w:ascii="Arial" w:hAnsi="Arial" w:cs="Arial"/>
        </w:rPr>
        <w:t>Einblick</w:t>
      </w:r>
      <w:r w:rsidR="00AB16CB" w:rsidRPr="00AF1B62">
        <w:rPr>
          <w:rFonts w:ascii="Arial" w:eastAsia="Calibri" w:hAnsi="Arial" w:cs="Arial"/>
        </w:rPr>
        <w:t xml:space="preserve"> in</w:t>
      </w:r>
      <w:r w:rsidR="00135520" w:rsidRPr="00AF1B62">
        <w:rPr>
          <w:rFonts w:ascii="Arial" w:eastAsia="Calibri" w:hAnsi="Arial" w:cs="Arial"/>
        </w:rPr>
        <w:t xml:space="preserve"> sonst „</w:t>
      </w:r>
      <w:r w:rsidR="00CE34A5" w:rsidRPr="00AF1B62">
        <w:rPr>
          <w:rFonts w:ascii="Arial" w:eastAsia="Calibri" w:hAnsi="Arial" w:cs="Arial"/>
        </w:rPr>
        <w:t>verbo</w:t>
      </w:r>
      <w:r w:rsidR="00CE34A5" w:rsidRPr="00AF1B62">
        <w:rPr>
          <w:rFonts w:ascii="Arial" w:eastAsia="Calibri" w:hAnsi="Arial" w:cs="Arial"/>
        </w:rPr>
        <w:t>r</w:t>
      </w:r>
      <w:r w:rsidR="00CE34A5" w:rsidRPr="00AF1B62">
        <w:rPr>
          <w:rFonts w:ascii="Arial" w:eastAsia="Calibri" w:hAnsi="Arial" w:cs="Arial"/>
        </w:rPr>
        <w:t>gene</w:t>
      </w:r>
      <w:r w:rsidR="00135520" w:rsidRPr="00AF1B62">
        <w:rPr>
          <w:rFonts w:ascii="Arial" w:eastAsia="Calibri" w:hAnsi="Arial" w:cs="Arial"/>
        </w:rPr>
        <w:t>“</w:t>
      </w:r>
      <w:r w:rsidR="00CE34A5" w:rsidRPr="00AF1B62">
        <w:rPr>
          <w:rFonts w:ascii="Arial" w:eastAsia="Calibri" w:hAnsi="Arial" w:cs="Arial"/>
        </w:rPr>
        <w:t xml:space="preserve"> Schätze, wie z.B. </w:t>
      </w:r>
      <w:r w:rsidR="0075739E" w:rsidRPr="0075739E">
        <w:rPr>
          <w:rFonts w:ascii="Arial" w:eastAsia="Calibri" w:hAnsi="Arial" w:cs="Arial"/>
        </w:rPr>
        <w:t xml:space="preserve">Schloss-/Burg-/Ruinenhöfe, </w:t>
      </w:r>
      <w:r w:rsidR="00CE34A5" w:rsidRPr="00AF1B62">
        <w:rPr>
          <w:rFonts w:ascii="Arial" w:eastAsia="Calibri" w:hAnsi="Arial" w:cs="Arial"/>
        </w:rPr>
        <w:t xml:space="preserve">Stiftshöfe, </w:t>
      </w:r>
      <w:r w:rsidR="0075739E" w:rsidRPr="00AF1B62">
        <w:rPr>
          <w:rFonts w:ascii="Arial" w:eastAsia="Calibri" w:hAnsi="Arial" w:cs="Arial"/>
        </w:rPr>
        <w:t xml:space="preserve">Höfe von Bürgerhäusern, historische </w:t>
      </w:r>
      <w:r w:rsidR="0075739E" w:rsidRPr="0075739E">
        <w:rPr>
          <w:rFonts w:ascii="Arial" w:eastAsia="Calibri" w:hAnsi="Arial" w:cs="Arial"/>
        </w:rPr>
        <w:t>Guts</w:t>
      </w:r>
      <w:r w:rsidR="0075739E" w:rsidRPr="00AF1B62">
        <w:rPr>
          <w:rFonts w:ascii="Arial" w:eastAsia="Calibri" w:hAnsi="Arial" w:cs="Arial"/>
        </w:rPr>
        <w:t>- und Bauern</w:t>
      </w:r>
      <w:r w:rsidR="0075739E" w:rsidRPr="0075739E">
        <w:rPr>
          <w:rFonts w:ascii="Arial" w:eastAsia="Calibri" w:hAnsi="Arial" w:cs="Arial"/>
        </w:rPr>
        <w:t>höfe</w:t>
      </w:r>
      <w:r w:rsidR="00AB16CB" w:rsidRPr="00AF1B62">
        <w:rPr>
          <w:rFonts w:ascii="Arial" w:eastAsia="Calibri" w:hAnsi="Arial" w:cs="Arial"/>
        </w:rPr>
        <w:t>.</w:t>
      </w:r>
      <w:r w:rsidR="000B1F8A" w:rsidRPr="00AF1B62">
        <w:rPr>
          <w:rFonts w:ascii="Arial" w:eastAsia="Calibri" w:hAnsi="Arial" w:cs="Arial"/>
        </w:rPr>
        <w:t xml:space="preserve"> </w:t>
      </w:r>
    </w:p>
    <w:p w:rsidR="000B1F8A" w:rsidRPr="00AF1B62" w:rsidRDefault="000B1F8A" w:rsidP="008C09E3">
      <w:pPr>
        <w:spacing w:after="0" w:line="240" w:lineRule="auto"/>
        <w:jc w:val="both"/>
        <w:rPr>
          <w:rFonts w:ascii="Arial" w:eastAsia="Calibri" w:hAnsi="Arial" w:cs="Arial"/>
        </w:rPr>
      </w:pPr>
      <w:r w:rsidRPr="00AF1B62">
        <w:rPr>
          <w:rFonts w:ascii="Arial" w:eastAsia="Calibri" w:hAnsi="Arial" w:cs="Arial"/>
        </w:rPr>
        <w:t>Da</w:t>
      </w:r>
      <w:r w:rsidR="00AF1B62">
        <w:rPr>
          <w:rFonts w:ascii="Arial" w:eastAsia="Calibri" w:hAnsi="Arial" w:cs="Arial"/>
        </w:rPr>
        <w:t>s detaillierte Programm finden S</w:t>
      </w:r>
      <w:r w:rsidRPr="00AF1B62">
        <w:rPr>
          <w:rFonts w:ascii="Arial" w:eastAsia="Calibri" w:hAnsi="Arial" w:cs="Arial"/>
        </w:rPr>
        <w:t xml:space="preserve">ie unter: </w:t>
      </w:r>
      <w:hyperlink r:id="rId9" w:history="1">
        <w:r w:rsidRPr="00AF1B62">
          <w:rPr>
            <w:rStyle w:val="Hyperlink"/>
            <w:rFonts w:ascii="Arial" w:eastAsia="Calibri" w:hAnsi="Arial" w:cs="Arial"/>
          </w:rPr>
          <w:t>www.tagdesdenkmals.at</w:t>
        </w:r>
      </w:hyperlink>
      <w:r w:rsidRPr="00AF1B62">
        <w:rPr>
          <w:rFonts w:ascii="Arial" w:eastAsia="Calibri" w:hAnsi="Arial" w:cs="Arial"/>
        </w:rPr>
        <w:t xml:space="preserve"> </w:t>
      </w:r>
    </w:p>
    <w:p w:rsidR="000B1F8A" w:rsidRPr="00AF1B62" w:rsidRDefault="000B1F8A" w:rsidP="008C09E3">
      <w:pPr>
        <w:spacing w:after="0" w:line="240" w:lineRule="auto"/>
        <w:jc w:val="both"/>
        <w:rPr>
          <w:rFonts w:ascii="Arial" w:eastAsia="Calibri" w:hAnsi="Arial" w:cs="Arial"/>
        </w:rPr>
      </w:pPr>
    </w:p>
    <w:p w:rsidR="006F354A" w:rsidRPr="00AF1B62" w:rsidRDefault="006F354A" w:rsidP="006F354A">
      <w:pPr>
        <w:spacing w:after="0" w:line="240" w:lineRule="auto"/>
        <w:jc w:val="both"/>
        <w:rPr>
          <w:rFonts w:ascii="Arial" w:hAnsi="Arial" w:cs="Arial"/>
          <w:b/>
        </w:rPr>
      </w:pPr>
      <w:r w:rsidRPr="00AF1B62">
        <w:rPr>
          <w:rFonts w:ascii="Arial" w:hAnsi="Arial" w:cs="Arial"/>
          <w:b/>
        </w:rPr>
        <w:t>Kulturelles Erbe Österreichs erhalten</w:t>
      </w:r>
    </w:p>
    <w:p w:rsidR="00DC02BC" w:rsidRPr="00AF1B62" w:rsidRDefault="006F354A" w:rsidP="00DC02BC">
      <w:pPr>
        <w:spacing w:after="0" w:line="240" w:lineRule="auto"/>
        <w:jc w:val="both"/>
        <w:rPr>
          <w:rFonts w:ascii="Arial" w:eastAsia="Calibri" w:hAnsi="Arial" w:cs="Arial"/>
        </w:rPr>
      </w:pPr>
      <w:r w:rsidRPr="00AF1B62">
        <w:rPr>
          <w:rFonts w:ascii="Arial" w:hAnsi="Arial" w:cs="Arial"/>
        </w:rPr>
        <w:t xml:space="preserve">Österreich versteht sich zu Recht als Kulturnation. Ein bedeutender Teil </w:t>
      </w:r>
      <w:r w:rsidR="00DC02BC" w:rsidRPr="00AF1B62">
        <w:rPr>
          <w:rFonts w:ascii="Arial" w:hAnsi="Arial" w:cs="Arial"/>
        </w:rPr>
        <w:t>des kulturellen E</w:t>
      </w:r>
      <w:r w:rsidR="00DC02BC" w:rsidRPr="00AF1B62">
        <w:rPr>
          <w:rFonts w:ascii="Arial" w:hAnsi="Arial" w:cs="Arial"/>
        </w:rPr>
        <w:t>r</w:t>
      </w:r>
      <w:r w:rsidR="00DC02BC" w:rsidRPr="00AF1B62">
        <w:rPr>
          <w:rFonts w:ascii="Arial" w:hAnsi="Arial" w:cs="Arial"/>
        </w:rPr>
        <w:t>bes sind Baudenkmäler und historische</w:t>
      </w:r>
      <w:r w:rsidRPr="00AF1B62">
        <w:rPr>
          <w:rFonts w:ascii="Arial" w:hAnsi="Arial" w:cs="Arial"/>
        </w:rPr>
        <w:t xml:space="preserve"> Gebäude, die sowohl die Städte als auch den ländl</w:t>
      </w:r>
      <w:r w:rsidRPr="00AF1B62">
        <w:rPr>
          <w:rFonts w:ascii="Arial" w:hAnsi="Arial" w:cs="Arial"/>
        </w:rPr>
        <w:t>i</w:t>
      </w:r>
      <w:r w:rsidRPr="00AF1B62">
        <w:rPr>
          <w:rFonts w:ascii="Arial" w:hAnsi="Arial" w:cs="Arial"/>
        </w:rPr>
        <w:t xml:space="preserve">chen Raum prägen. </w:t>
      </w:r>
      <w:r w:rsidR="00DC02BC" w:rsidRPr="00AF1B62">
        <w:rPr>
          <w:rFonts w:ascii="Arial" w:eastAsia="Calibri" w:hAnsi="Arial" w:cs="Arial"/>
        </w:rPr>
        <w:t xml:space="preserve">Die Initiative.DENKmal.KULTUR hat </w:t>
      </w:r>
      <w:r w:rsidR="00DC02BC" w:rsidRPr="00AF1B62">
        <w:rPr>
          <w:rFonts w:ascii="Arial" w:eastAsia="Calibri" w:hAnsi="Arial" w:cs="Arial"/>
        </w:rPr>
        <w:t>sich das</w:t>
      </w:r>
      <w:r w:rsidR="00DC02BC" w:rsidRPr="00AF1B62">
        <w:rPr>
          <w:rFonts w:ascii="Arial" w:eastAsia="Calibri" w:hAnsi="Arial" w:cs="Arial"/>
        </w:rPr>
        <w:t xml:space="preserve"> gemeinsame</w:t>
      </w:r>
      <w:r w:rsidR="00DC02BC" w:rsidRPr="006F354A">
        <w:rPr>
          <w:rFonts w:ascii="Arial" w:eastAsia="Calibri" w:hAnsi="Arial" w:cs="Arial"/>
        </w:rPr>
        <w:t xml:space="preserve"> Ziel</w:t>
      </w:r>
      <w:r w:rsidR="00DC02BC" w:rsidRPr="00AF1B62">
        <w:rPr>
          <w:rFonts w:ascii="Arial" w:eastAsia="Calibri" w:hAnsi="Arial" w:cs="Arial"/>
        </w:rPr>
        <w:t xml:space="preserve"> gesetzt, dieses</w:t>
      </w:r>
      <w:r w:rsidR="00DC02BC" w:rsidRPr="006F354A">
        <w:rPr>
          <w:rFonts w:ascii="Arial" w:eastAsia="Calibri" w:hAnsi="Arial" w:cs="Arial"/>
        </w:rPr>
        <w:t xml:space="preserve"> kulturelle Erbe auch für die nachfolgenden Generationen zu erhalten.</w:t>
      </w:r>
      <w:r w:rsidR="00BF26CD" w:rsidRPr="00AF1B62">
        <w:rPr>
          <w:rFonts w:ascii="Arial" w:eastAsia="Calibri" w:hAnsi="Arial" w:cs="Arial"/>
        </w:rPr>
        <w:t xml:space="preserve"> </w:t>
      </w:r>
    </w:p>
    <w:p w:rsidR="00AF1B62" w:rsidRDefault="00AF1B62" w:rsidP="00BF26CD">
      <w:pPr>
        <w:spacing w:after="0" w:line="240" w:lineRule="auto"/>
        <w:jc w:val="both"/>
        <w:rPr>
          <w:rFonts w:ascii="Arial" w:hAnsi="Arial" w:cs="Arial"/>
        </w:rPr>
      </w:pPr>
    </w:p>
    <w:p w:rsidR="00BF26CD" w:rsidRPr="00AF1B62" w:rsidRDefault="006F354A" w:rsidP="00BF26CD">
      <w:pPr>
        <w:spacing w:after="0" w:line="240" w:lineRule="auto"/>
        <w:jc w:val="both"/>
        <w:rPr>
          <w:rFonts w:ascii="Arial" w:hAnsi="Arial" w:cs="Arial"/>
        </w:rPr>
      </w:pPr>
      <w:r w:rsidRPr="00AF1B62">
        <w:rPr>
          <w:rFonts w:ascii="Arial" w:hAnsi="Arial" w:cs="Arial"/>
        </w:rPr>
        <w:t xml:space="preserve">Die historischen </w:t>
      </w:r>
      <w:r w:rsidR="00812749">
        <w:rPr>
          <w:rFonts w:ascii="Arial" w:hAnsi="Arial" w:cs="Arial"/>
        </w:rPr>
        <w:t>Objekte</w:t>
      </w:r>
      <w:r w:rsidRPr="00AF1B62">
        <w:rPr>
          <w:rFonts w:ascii="Arial" w:hAnsi="Arial" w:cs="Arial"/>
        </w:rPr>
        <w:t xml:space="preserve"> wie Schlösser, Burgen, Klöster und Museen, aber auch Bürgerhä</w:t>
      </w:r>
      <w:r w:rsidRPr="00AF1B62">
        <w:rPr>
          <w:rFonts w:ascii="Arial" w:hAnsi="Arial" w:cs="Arial"/>
        </w:rPr>
        <w:t>u</w:t>
      </w:r>
      <w:r w:rsidRPr="00AF1B62">
        <w:rPr>
          <w:rFonts w:ascii="Arial" w:hAnsi="Arial" w:cs="Arial"/>
        </w:rPr>
        <w:t>ser, historische Bauernhöfe und Kleindenkmäler sowie historische Parkanlagen ziehen jedes Jahr Millionen Besucher aus aller Welt an</w:t>
      </w:r>
      <w:r w:rsidR="00812749">
        <w:rPr>
          <w:rFonts w:ascii="Arial" w:hAnsi="Arial" w:cs="Arial"/>
        </w:rPr>
        <w:t>,</w:t>
      </w:r>
      <w:r w:rsidRPr="00AF1B62">
        <w:rPr>
          <w:rFonts w:ascii="Arial" w:hAnsi="Arial" w:cs="Arial"/>
        </w:rPr>
        <w:t xml:space="preserve"> und der Kulturtourismus stellt einen wichtigen volkwirtschaftlichen Faktor dar.</w:t>
      </w:r>
      <w:r w:rsidR="00BF26CD" w:rsidRPr="00AF1B62">
        <w:rPr>
          <w:rFonts w:ascii="Arial" w:hAnsi="Arial" w:cs="Arial"/>
        </w:rPr>
        <w:t xml:space="preserve"> </w:t>
      </w:r>
      <w:r w:rsidR="00812749">
        <w:rPr>
          <w:rFonts w:ascii="Arial" w:hAnsi="Arial" w:cs="Arial"/>
        </w:rPr>
        <w:t>Oftmals</w:t>
      </w:r>
      <w:r w:rsidR="00BF26CD" w:rsidRPr="00BF26CD">
        <w:rPr>
          <w:rFonts w:ascii="Arial" w:hAnsi="Arial" w:cs="Arial"/>
        </w:rPr>
        <w:t xml:space="preserve"> wird dabei der erhebliche Aufwand übersehen, mit dem die Erhaltung und Sanierung von Baudenkmälern für die Eigentümer und Nutzer ve</w:t>
      </w:r>
      <w:r w:rsidR="00BF26CD" w:rsidRPr="00BF26CD">
        <w:rPr>
          <w:rFonts w:ascii="Arial" w:hAnsi="Arial" w:cs="Arial"/>
        </w:rPr>
        <w:t>r</w:t>
      </w:r>
      <w:r w:rsidR="00BF26CD" w:rsidRPr="00BF26CD">
        <w:rPr>
          <w:rFonts w:ascii="Arial" w:hAnsi="Arial" w:cs="Arial"/>
        </w:rPr>
        <w:t>bunden ist. Denn nur, wenn der historische Gebäudebestand, wie schon seit Generationen, weiter g</w:t>
      </w:r>
      <w:r w:rsidR="00BF26CD" w:rsidRPr="00BF26CD">
        <w:rPr>
          <w:rFonts w:ascii="Arial" w:hAnsi="Arial" w:cs="Arial"/>
        </w:rPr>
        <w:t>e</w:t>
      </w:r>
      <w:r w:rsidR="00BF26CD" w:rsidRPr="00BF26CD">
        <w:rPr>
          <w:rFonts w:ascii="Arial" w:hAnsi="Arial" w:cs="Arial"/>
        </w:rPr>
        <w:t xml:space="preserve">pflegt wird, kann er auch für die künftigen Nutzer und Besucher erhalten bleiben. </w:t>
      </w:r>
    </w:p>
    <w:p w:rsidR="00C17885" w:rsidRPr="00AF1B62" w:rsidRDefault="00C17885" w:rsidP="00BF26CD">
      <w:pPr>
        <w:spacing w:after="0" w:line="240" w:lineRule="auto"/>
        <w:jc w:val="both"/>
        <w:rPr>
          <w:rFonts w:ascii="Arial" w:hAnsi="Arial" w:cs="Arial"/>
        </w:rPr>
      </w:pPr>
    </w:p>
    <w:p w:rsidR="00C17885" w:rsidRPr="00BF26CD" w:rsidRDefault="00C17885" w:rsidP="00BF26CD">
      <w:pPr>
        <w:spacing w:after="0" w:line="240" w:lineRule="auto"/>
        <w:jc w:val="both"/>
        <w:rPr>
          <w:rFonts w:ascii="Arial" w:hAnsi="Arial" w:cs="Arial"/>
          <w:b/>
        </w:rPr>
      </w:pPr>
      <w:r w:rsidRPr="00AF1B62">
        <w:rPr>
          <w:rFonts w:ascii="Arial" w:hAnsi="Arial" w:cs="Arial"/>
          <w:b/>
        </w:rPr>
        <w:t>Enquete zum Tag des Denkmals „Zukunft Denkmal – DENKmal.ZUKUNFT“</w:t>
      </w:r>
    </w:p>
    <w:p w:rsidR="00DC02BC" w:rsidRPr="006F354A" w:rsidRDefault="00C17885" w:rsidP="00DC02BC">
      <w:pPr>
        <w:spacing w:after="0" w:line="240" w:lineRule="auto"/>
        <w:jc w:val="both"/>
        <w:rPr>
          <w:rFonts w:ascii="Arial" w:hAnsi="Arial" w:cs="Arial"/>
        </w:rPr>
      </w:pPr>
      <w:r w:rsidRPr="00AF1B62">
        <w:rPr>
          <w:rFonts w:ascii="Arial" w:hAnsi="Arial" w:cs="Arial"/>
        </w:rPr>
        <w:t xml:space="preserve">Um auch weiterhin den </w:t>
      </w:r>
      <w:r w:rsidRPr="006F354A">
        <w:rPr>
          <w:rFonts w:ascii="Arial" w:hAnsi="Arial" w:cs="Arial"/>
        </w:rPr>
        <w:t>Erhalt und die Nutzung von historischen Objekten</w:t>
      </w:r>
      <w:r w:rsidRPr="00AF1B62">
        <w:rPr>
          <w:rFonts w:ascii="Arial" w:hAnsi="Arial" w:cs="Arial"/>
        </w:rPr>
        <w:t xml:space="preserve"> zu</w:t>
      </w:r>
      <w:r w:rsidRPr="006F354A">
        <w:rPr>
          <w:rFonts w:ascii="Arial" w:hAnsi="Arial" w:cs="Arial"/>
        </w:rPr>
        <w:t xml:space="preserve"> ermöglichen</w:t>
      </w:r>
      <w:r w:rsidRPr="00AF1B62">
        <w:rPr>
          <w:rFonts w:ascii="Arial" w:hAnsi="Arial" w:cs="Arial"/>
        </w:rPr>
        <w:t xml:space="preserve">, </w:t>
      </w:r>
      <w:r w:rsidR="00DC02BC" w:rsidRPr="006F354A">
        <w:rPr>
          <w:rFonts w:ascii="Arial" w:hAnsi="Arial" w:cs="Arial"/>
        </w:rPr>
        <w:t xml:space="preserve">ist es </w:t>
      </w:r>
      <w:r w:rsidR="007B7ECC" w:rsidRPr="00AF1B62">
        <w:rPr>
          <w:rFonts w:ascii="Arial" w:hAnsi="Arial" w:cs="Arial"/>
        </w:rPr>
        <w:t xml:space="preserve">daher </w:t>
      </w:r>
      <w:r w:rsidR="00DC02BC" w:rsidRPr="006F354A">
        <w:rPr>
          <w:rFonts w:ascii="Arial" w:hAnsi="Arial" w:cs="Arial"/>
        </w:rPr>
        <w:t xml:space="preserve">erforderlich, dass </w:t>
      </w:r>
      <w:r w:rsidRPr="00AF1B62">
        <w:rPr>
          <w:rFonts w:ascii="Arial" w:hAnsi="Arial" w:cs="Arial"/>
        </w:rPr>
        <w:t xml:space="preserve">entsprechende </w:t>
      </w:r>
      <w:r w:rsidR="00DC02BC" w:rsidRPr="006F354A">
        <w:rPr>
          <w:rFonts w:ascii="Arial" w:hAnsi="Arial" w:cs="Arial"/>
        </w:rPr>
        <w:t xml:space="preserve">rechtliche, administrative und wirtschaftliche Rahmenbedingungen </w:t>
      </w:r>
      <w:r w:rsidRPr="00AF1B62">
        <w:rPr>
          <w:rFonts w:ascii="Arial" w:hAnsi="Arial" w:cs="Arial"/>
        </w:rPr>
        <w:t xml:space="preserve">dafür </w:t>
      </w:r>
      <w:r w:rsidR="00DC02BC" w:rsidRPr="006F354A">
        <w:rPr>
          <w:rFonts w:ascii="Arial" w:hAnsi="Arial" w:cs="Arial"/>
        </w:rPr>
        <w:t>geschaffen werden</w:t>
      </w:r>
      <w:r w:rsidR="0074099C" w:rsidRPr="00AF1B62">
        <w:rPr>
          <w:rFonts w:ascii="Arial" w:hAnsi="Arial" w:cs="Arial"/>
        </w:rPr>
        <w:t>. D</w:t>
      </w:r>
      <w:r w:rsidR="00DC02BC" w:rsidRPr="006F354A">
        <w:rPr>
          <w:rFonts w:ascii="Arial" w:hAnsi="Arial" w:cs="Arial"/>
        </w:rPr>
        <w:t xml:space="preserve">ie Initiative.DENKmal.KULTUR </w:t>
      </w:r>
      <w:r w:rsidR="0074099C" w:rsidRPr="00AF1B62">
        <w:rPr>
          <w:rFonts w:ascii="Arial" w:hAnsi="Arial" w:cs="Arial"/>
        </w:rPr>
        <w:t xml:space="preserve">hat </w:t>
      </w:r>
      <w:r w:rsidRPr="00AF1B62">
        <w:rPr>
          <w:rFonts w:ascii="Arial" w:hAnsi="Arial" w:cs="Arial"/>
        </w:rPr>
        <w:t>diesb</w:t>
      </w:r>
      <w:r w:rsidRPr="00AF1B62">
        <w:rPr>
          <w:rFonts w:ascii="Arial" w:hAnsi="Arial" w:cs="Arial"/>
        </w:rPr>
        <w:t>e</w:t>
      </w:r>
      <w:r w:rsidRPr="00AF1B62">
        <w:rPr>
          <w:rFonts w:ascii="Arial" w:hAnsi="Arial" w:cs="Arial"/>
        </w:rPr>
        <w:t>zügliche</w:t>
      </w:r>
      <w:r w:rsidR="00DC02BC" w:rsidRPr="00AF1B62">
        <w:rPr>
          <w:rFonts w:ascii="Arial" w:hAnsi="Arial" w:cs="Arial"/>
        </w:rPr>
        <w:t xml:space="preserve"> Vorschläge erarbeitet, die sie im Rahmen der Enquete zum Tag des Denkmals „Z</w:t>
      </w:r>
      <w:r w:rsidR="00DC02BC" w:rsidRPr="00AF1B62">
        <w:rPr>
          <w:rFonts w:ascii="Arial" w:hAnsi="Arial" w:cs="Arial"/>
        </w:rPr>
        <w:t>u</w:t>
      </w:r>
      <w:r w:rsidR="00DC02BC" w:rsidRPr="00AF1B62">
        <w:rPr>
          <w:rFonts w:ascii="Arial" w:hAnsi="Arial" w:cs="Arial"/>
        </w:rPr>
        <w:t>kunft Denkmal – DENKmal.ZUKUNFT“ am 27. September</w:t>
      </w:r>
      <w:r w:rsidR="007B7ECC" w:rsidRPr="00AF1B62">
        <w:rPr>
          <w:rFonts w:ascii="Arial" w:hAnsi="Arial" w:cs="Arial"/>
        </w:rPr>
        <w:t xml:space="preserve"> 2018, 17.00 Uhr</w:t>
      </w:r>
      <w:r w:rsidR="00DC02BC" w:rsidRPr="00AF1B62">
        <w:rPr>
          <w:rFonts w:ascii="Arial" w:hAnsi="Arial" w:cs="Arial"/>
        </w:rPr>
        <w:t xml:space="preserve"> im Palais Dorotheum vorstellen wird.</w:t>
      </w:r>
      <w:r w:rsidR="00DC02BC" w:rsidRPr="006F354A">
        <w:rPr>
          <w:rFonts w:ascii="Arial" w:hAnsi="Arial" w:cs="Arial"/>
        </w:rPr>
        <w:t xml:space="preserve"> </w:t>
      </w:r>
    </w:p>
    <w:p w:rsidR="00DC02BC" w:rsidRPr="00C17885" w:rsidRDefault="00DC02BC" w:rsidP="00DC02BC">
      <w:pPr>
        <w:pStyle w:val="Default"/>
        <w:jc w:val="right"/>
        <w:rPr>
          <w:color w:val="auto"/>
          <w:sz w:val="22"/>
          <w:szCs w:val="22"/>
        </w:rPr>
      </w:pPr>
    </w:p>
    <w:p w:rsidR="00DC02BC" w:rsidRPr="0075739E" w:rsidRDefault="00DC02BC" w:rsidP="00DC02BC">
      <w:pPr>
        <w:spacing w:after="0" w:line="240" w:lineRule="auto"/>
        <w:rPr>
          <w:rFonts w:ascii="Calibri" w:eastAsia="Calibri" w:hAnsi="Calibri" w:cs="Times New Roman"/>
        </w:rPr>
      </w:pPr>
    </w:p>
    <w:p w:rsidR="006F354A" w:rsidRPr="006F354A" w:rsidRDefault="00DC02BC" w:rsidP="006F354A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val="de-DE" w:eastAsia="de-DE"/>
        </w:rPr>
      </w:pPr>
      <w:r w:rsidRPr="00D86A8D">
        <w:rPr>
          <w:rFonts w:ascii="Arial" w:eastAsia="Times New Roman" w:hAnsi="Arial" w:cs="Arial"/>
          <w:i/>
          <w:sz w:val="20"/>
          <w:szCs w:val="20"/>
          <w:lang w:val="de-DE" w:eastAsia="de-DE"/>
        </w:rPr>
        <w:t xml:space="preserve">Der </w:t>
      </w:r>
      <w:r w:rsidR="006F354A" w:rsidRPr="006F354A">
        <w:rPr>
          <w:rFonts w:ascii="Arial" w:eastAsia="Times New Roman" w:hAnsi="Arial" w:cs="Arial"/>
          <w:b/>
          <w:i/>
          <w:sz w:val="20"/>
          <w:szCs w:val="20"/>
          <w:lang w:val="de-DE" w:eastAsia="de-DE"/>
        </w:rPr>
        <w:t>„Initiative.DENKmal.KULTUR“</w:t>
      </w:r>
    </w:p>
    <w:p w:rsidR="00FD57CC" w:rsidRPr="00D86A8D" w:rsidRDefault="00FD57CC" w:rsidP="006F354A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val="de-DE" w:eastAsia="de-DE"/>
        </w:rPr>
      </w:pPr>
      <w:r w:rsidRPr="006F354A">
        <w:rPr>
          <w:rFonts w:ascii="Arial" w:eastAsia="Times New Roman" w:hAnsi="Arial" w:cs="Arial"/>
          <w:i/>
          <w:sz w:val="20"/>
          <w:szCs w:val="20"/>
          <w:lang w:val="de-DE" w:eastAsia="de-DE"/>
        </w:rPr>
        <w:t>gehören die Bundesimmobiliengesellschaft m.b.H., Burghauptmannschaft Österreich, Klösterreich – Verein zu</w:t>
      </w:r>
      <w:bookmarkStart w:id="0" w:name="_GoBack"/>
      <w:bookmarkEnd w:id="0"/>
      <w:r w:rsidRPr="006F354A">
        <w:rPr>
          <w:rFonts w:ascii="Arial" w:eastAsia="Times New Roman" w:hAnsi="Arial" w:cs="Arial"/>
          <w:i/>
          <w:sz w:val="20"/>
          <w:szCs w:val="20"/>
          <w:lang w:val="de-DE" w:eastAsia="de-DE"/>
        </w:rPr>
        <w:t xml:space="preserve"> Förderung der kulturellen und touristischen Aktivitäten der Klöster, Orden und Stifte Öste</w:t>
      </w:r>
      <w:r w:rsidRPr="006F354A">
        <w:rPr>
          <w:rFonts w:ascii="Arial" w:eastAsia="Times New Roman" w:hAnsi="Arial" w:cs="Arial"/>
          <w:i/>
          <w:sz w:val="20"/>
          <w:szCs w:val="20"/>
          <w:lang w:val="de-DE" w:eastAsia="de-DE"/>
        </w:rPr>
        <w:t>r</w:t>
      </w:r>
      <w:r w:rsidRPr="006F354A">
        <w:rPr>
          <w:rFonts w:ascii="Arial" w:eastAsia="Times New Roman" w:hAnsi="Arial" w:cs="Arial"/>
          <w:i/>
          <w:sz w:val="20"/>
          <w:szCs w:val="20"/>
          <w:lang w:val="de-DE" w:eastAsia="de-DE"/>
        </w:rPr>
        <w:t xml:space="preserve">reichs, Land&amp;Forst Betriebe, Österreichische Bundesforste AG, Österreichische Gesellschaft der Denkmalfreunde, Österreichische Gesellschaft für historische Gärten, der Verein historische Gebäude Österreich </w:t>
      </w:r>
      <w:r w:rsidR="00DC02BC" w:rsidRPr="00D86A8D">
        <w:rPr>
          <w:rFonts w:ascii="Arial" w:eastAsia="Times New Roman" w:hAnsi="Arial" w:cs="Arial"/>
          <w:i/>
          <w:sz w:val="20"/>
          <w:szCs w:val="20"/>
          <w:lang w:val="de-DE" w:eastAsia="de-DE"/>
        </w:rPr>
        <w:t>sowie</w:t>
      </w:r>
      <w:r w:rsidRPr="006F354A">
        <w:rPr>
          <w:rFonts w:ascii="Arial" w:eastAsia="Times New Roman" w:hAnsi="Arial" w:cs="Arial"/>
          <w:i/>
          <w:sz w:val="20"/>
          <w:szCs w:val="20"/>
          <w:lang w:val="de-DE" w:eastAsia="de-DE"/>
        </w:rPr>
        <w:t xml:space="preserve"> der Zentralverband Haus und Eigentum an.</w:t>
      </w:r>
    </w:p>
    <w:p w:rsidR="00FD57CC" w:rsidRPr="00D86A8D" w:rsidRDefault="00FD57CC" w:rsidP="006F354A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val="de-DE" w:eastAsia="de-DE"/>
        </w:rPr>
      </w:pPr>
    </w:p>
    <w:p w:rsidR="00FD57CC" w:rsidRDefault="00FD57CC" w:rsidP="006F354A">
      <w:pPr>
        <w:spacing w:after="0" w:line="240" w:lineRule="auto"/>
        <w:jc w:val="both"/>
        <w:rPr>
          <w:rFonts w:ascii="Calibri" w:eastAsia="Times New Roman" w:hAnsi="Calibri" w:cs="Times New Roman"/>
          <w:lang w:val="de-DE" w:eastAsia="de-DE"/>
        </w:rPr>
      </w:pPr>
    </w:p>
    <w:p w:rsidR="00420568" w:rsidRDefault="00420568" w:rsidP="000C5E68">
      <w:pPr>
        <w:pStyle w:val="Default"/>
        <w:jc w:val="righ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Kontakt</w:t>
      </w:r>
    </w:p>
    <w:p w:rsidR="00420568" w:rsidRDefault="00A16F97" w:rsidP="000C5E68">
      <w:pPr>
        <w:pStyle w:val="Default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Initiative.DENKmal.KULTUR</w:t>
      </w:r>
    </w:p>
    <w:p w:rsidR="00A16F97" w:rsidRDefault="00D86A8D" w:rsidP="000C5E68">
      <w:pPr>
        <w:pStyle w:val="Default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Renate Magerl</w:t>
      </w:r>
    </w:p>
    <w:p w:rsidR="00420568" w:rsidRDefault="00A16F97" w:rsidP="000C5E68">
      <w:pPr>
        <w:pStyle w:val="Default"/>
        <w:jc w:val="righ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Tel. +43 (0)1 5330227 </w:t>
      </w:r>
      <w:r w:rsidR="00D86A8D">
        <w:rPr>
          <w:i/>
          <w:iCs/>
          <w:sz w:val="22"/>
          <w:szCs w:val="22"/>
        </w:rPr>
        <w:t>21</w:t>
      </w:r>
    </w:p>
    <w:p w:rsidR="00420568" w:rsidRDefault="00A16F97" w:rsidP="000C5E68">
      <w:pPr>
        <w:pStyle w:val="Default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E-Mail: </w:t>
      </w:r>
      <w:r w:rsidR="00D86A8D">
        <w:rPr>
          <w:i/>
          <w:iCs/>
          <w:sz w:val="22"/>
          <w:szCs w:val="22"/>
        </w:rPr>
        <w:t xml:space="preserve">magerl@landforstbetriebe.at </w:t>
      </w:r>
    </w:p>
    <w:sectPr w:rsidR="00420568" w:rsidSect="00D86A8D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41C" w:rsidRDefault="0094341C" w:rsidP="00FC535C">
      <w:pPr>
        <w:spacing w:after="0" w:line="240" w:lineRule="auto"/>
      </w:pPr>
      <w:r>
        <w:separator/>
      </w:r>
    </w:p>
  </w:endnote>
  <w:endnote w:type="continuationSeparator" w:id="0">
    <w:p w:rsidR="0094341C" w:rsidRDefault="0094341C" w:rsidP="00FC5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41C" w:rsidRDefault="0094341C" w:rsidP="00FC535C">
      <w:pPr>
        <w:spacing w:after="0" w:line="240" w:lineRule="auto"/>
      </w:pPr>
      <w:r>
        <w:separator/>
      </w:r>
    </w:p>
  </w:footnote>
  <w:footnote w:type="continuationSeparator" w:id="0">
    <w:p w:rsidR="0094341C" w:rsidRDefault="0094341C" w:rsidP="00FC5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102AE"/>
    <w:multiLevelType w:val="multilevel"/>
    <w:tmpl w:val="1DD0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FC22BC"/>
    <w:multiLevelType w:val="hybridMultilevel"/>
    <w:tmpl w:val="51AED4AE"/>
    <w:lvl w:ilvl="0" w:tplc="5936E7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482"/>
    <w:rsid w:val="0002799B"/>
    <w:rsid w:val="00077E31"/>
    <w:rsid w:val="000858DE"/>
    <w:rsid w:val="000A0B55"/>
    <w:rsid w:val="000B0441"/>
    <w:rsid w:val="000B1F8A"/>
    <w:rsid w:val="000C5E68"/>
    <w:rsid w:val="000D0C86"/>
    <w:rsid w:val="000D4C6B"/>
    <w:rsid w:val="000E150F"/>
    <w:rsid w:val="000E1856"/>
    <w:rsid w:val="000E24EB"/>
    <w:rsid w:val="000F2C74"/>
    <w:rsid w:val="00101C19"/>
    <w:rsid w:val="00104F73"/>
    <w:rsid w:val="001122FC"/>
    <w:rsid w:val="00135520"/>
    <w:rsid w:val="00146C23"/>
    <w:rsid w:val="0016475E"/>
    <w:rsid w:val="001700E8"/>
    <w:rsid w:val="0018473A"/>
    <w:rsid w:val="002179D1"/>
    <w:rsid w:val="00222879"/>
    <w:rsid w:val="00224C00"/>
    <w:rsid w:val="00226170"/>
    <w:rsid w:val="0026465C"/>
    <w:rsid w:val="00266EFE"/>
    <w:rsid w:val="0027516A"/>
    <w:rsid w:val="00290A9F"/>
    <w:rsid w:val="002C235C"/>
    <w:rsid w:val="002C35BC"/>
    <w:rsid w:val="002C3666"/>
    <w:rsid w:val="002C5CFF"/>
    <w:rsid w:val="002C61A3"/>
    <w:rsid w:val="002D4013"/>
    <w:rsid w:val="002E6438"/>
    <w:rsid w:val="002E7552"/>
    <w:rsid w:val="0031210E"/>
    <w:rsid w:val="00321764"/>
    <w:rsid w:val="0036269C"/>
    <w:rsid w:val="00366566"/>
    <w:rsid w:val="00381DF7"/>
    <w:rsid w:val="003B116C"/>
    <w:rsid w:val="003C1D51"/>
    <w:rsid w:val="003E26C1"/>
    <w:rsid w:val="003E3560"/>
    <w:rsid w:val="003F1F3F"/>
    <w:rsid w:val="0040451F"/>
    <w:rsid w:val="00420568"/>
    <w:rsid w:val="00425485"/>
    <w:rsid w:val="00434286"/>
    <w:rsid w:val="00441DC6"/>
    <w:rsid w:val="0047703E"/>
    <w:rsid w:val="004969D7"/>
    <w:rsid w:val="004D28CF"/>
    <w:rsid w:val="004D75DB"/>
    <w:rsid w:val="005027B3"/>
    <w:rsid w:val="00527DDC"/>
    <w:rsid w:val="00544B9F"/>
    <w:rsid w:val="005542EC"/>
    <w:rsid w:val="005A0482"/>
    <w:rsid w:val="005C2454"/>
    <w:rsid w:val="00602C7F"/>
    <w:rsid w:val="006042A1"/>
    <w:rsid w:val="006170CD"/>
    <w:rsid w:val="00632EF5"/>
    <w:rsid w:val="00665787"/>
    <w:rsid w:val="00675A08"/>
    <w:rsid w:val="00681FC5"/>
    <w:rsid w:val="00692EA5"/>
    <w:rsid w:val="006F0F39"/>
    <w:rsid w:val="006F183A"/>
    <w:rsid w:val="006F354A"/>
    <w:rsid w:val="007041F7"/>
    <w:rsid w:val="00724253"/>
    <w:rsid w:val="0074099C"/>
    <w:rsid w:val="00755D22"/>
    <w:rsid w:val="0075739E"/>
    <w:rsid w:val="00764DE2"/>
    <w:rsid w:val="00766408"/>
    <w:rsid w:val="007A1701"/>
    <w:rsid w:val="007B092D"/>
    <w:rsid w:val="007B75C8"/>
    <w:rsid w:val="007B7ECC"/>
    <w:rsid w:val="00812749"/>
    <w:rsid w:val="00841617"/>
    <w:rsid w:val="008A460B"/>
    <w:rsid w:val="008C09E3"/>
    <w:rsid w:val="008C6321"/>
    <w:rsid w:val="008E0EC7"/>
    <w:rsid w:val="008E2662"/>
    <w:rsid w:val="008F0818"/>
    <w:rsid w:val="00920C4B"/>
    <w:rsid w:val="0093788D"/>
    <w:rsid w:val="0094341C"/>
    <w:rsid w:val="00952863"/>
    <w:rsid w:val="0097329E"/>
    <w:rsid w:val="00991F86"/>
    <w:rsid w:val="009B1450"/>
    <w:rsid w:val="009B53A3"/>
    <w:rsid w:val="009C481E"/>
    <w:rsid w:val="009D67D9"/>
    <w:rsid w:val="009D7A92"/>
    <w:rsid w:val="00A13D87"/>
    <w:rsid w:val="00A16F97"/>
    <w:rsid w:val="00A2494B"/>
    <w:rsid w:val="00A44B6F"/>
    <w:rsid w:val="00A53C08"/>
    <w:rsid w:val="00A81E4F"/>
    <w:rsid w:val="00AB16CB"/>
    <w:rsid w:val="00AF1B62"/>
    <w:rsid w:val="00B05C60"/>
    <w:rsid w:val="00B17883"/>
    <w:rsid w:val="00B24405"/>
    <w:rsid w:val="00B53043"/>
    <w:rsid w:val="00B63AD3"/>
    <w:rsid w:val="00B67154"/>
    <w:rsid w:val="00B7237B"/>
    <w:rsid w:val="00BA6FA7"/>
    <w:rsid w:val="00BB0056"/>
    <w:rsid w:val="00BC1F51"/>
    <w:rsid w:val="00BC4541"/>
    <w:rsid w:val="00BF26CD"/>
    <w:rsid w:val="00BF703F"/>
    <w:rsid w:val="00C00083"/>
    <w:rsid w:val="00C033CB"/>
    <w:rsid w:val="00C16E3A"/>
    <w:rsid w:val="00C17885"/>
    <w:rsid w:val="00C3340E"/>
    <w:rsid w:val="00C41779"/>
    <w:rsid w:val="00C578C7"/>
    <w:rsid w:val="00C63CE9"/>
    <w:rsid w:val="00C715FD"/>
    <w:rsid w:val="00C71F4A"/>
    <w:rsid w:val="00C742F6"/>
    <w:rsid w:val="00C90280"/>
    <w:rsid w:val="00C966BD"/>
    <w:rsid w:val="00C96CEE"/>
    <w:rsid w:val="00CD102D"/>
    <w:rsid w:val="00CE34A5"/>
    <w:rsid w:val="00CE69CE"/>
    <w:rsid w:val="00D03FCE"/>
    <w:rsid w:val="00D113D3"/>
    <w:rsid w:val="00D526FF"/>
    <w:rsid w:val="00D553B2"/>
    <w:rsid w:val="00D738DE"/>
    <w:rsid w:val="00D86A8D"/>
    <w:rsid w:val="00DB15AF"/>
    <w:rsid w:val="00DB38A1"/>
    <w:rsid w:val="00DC02BC"/>
    <w:rsid w:val="00DF0CBE"/>
    <w:rsid w:val="00DF3F40"/>
    <w:rsid w:val="00DF73D9"/>
    <w:rsid w:val="00E04134"/>
    <w:rsid w:val="00E1754F"/>
    <w:rsid w:val="00E17F73"/>
    <w:rsid w:val="00E342DA"/>
    <w:rsid w:val="00E42B2E"/>
    <w:rsid w:val="00E55247"/>
    <w:rsid w:val="00E61AC9"/>
    <w:rsid w:val="00E65DE0"/>
    <w:rsid w:val="00E74158"/>
    <w:rsid w:val="00EE42E6"/>
    <w:rsid w:val="00EF1182"/>
    <w:rsid w:val="00F31C94"/>
    <w:rsid w:val="00F5299A"/>
    <w:rsid w:val="00F559EB"/>
    <w:rsid w:val="00F97CC8"/>
    <w:rsid w:val="00FB0AE7"/>
    <w:rsid w:val="00FB1792"/>
    <w:rsid w:val="00FB45DB"/>
    <w:rsid w:val="00FB79C6"/>
    <w:rsid w:val="00FC0E49"/>
    <w:rsid w:val="00FC535C"/>
    <w:rsid w:val="00FD01CD"/>
    <w:rsid w:val="00FD57CC"/>
    <w:rsid w:val="00FD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9B14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paragraph" w:styleId="berschrift3">
    <w:name w:val="heading 3"/>
    <w:basedOn w:val="Standard"/>
    <w:link w:val="berschrift3Zchn"/>
    <w:uiPriority w:val="9"/>
    <w:qFormat/>
    <w:rsid w:val="009B14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9B1450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B1450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styleId="Hyperlink">
    <w:name w:val="Hyperlink"/>
    <w:basedOn w:val="Absatz-Standardschriftart"/>
    <w:uiPriority w:val="99"/>
    <w:unhideWhenUsed/>
    <w:rsid w:val="009B1450"/>
    <w:rPr>
      <w:strike w:val="0"/>
      <w:dstrike w:val="0"/>
      <w:color w:val="292929"/>
      <w:u w:val="none"/>
      <w:effect w:val="none"/>
    </w:rPr>
  </w:style>
  <w:style w:type="character" w:styleId="Fett">
    <w:name w:val="Strong"/>
    <w:basedOn w:val="Absatz-Standardschriftart"/>
    <w:uiPriority w:val="22"/>
    <w:qFormat/>
    <w:rsid w:val="009B1450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7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788D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FC5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535C"/>
  </w:style>
  <w:style w:type="paragraph" w:styleId="Fuzeile">
    <w:name w:val="footer"/>
    <w:basedOn w:val="Standard"/>
    <w:link w:val="FuzeileZchn"/>
    <w:uiPriority w:val="99"/>
    <w:unhideWhenUsed/>
    <w:rsid w:val="00FC5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C535C"/>
  </w:style>
  <w:style w:type="paragraph" w:customStyle="1" w:styleId="Default">
    <w:name w:val="Default"/>
    <w:rsid w:val="004205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CE6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40451F"/>
    <w:pPr>
      <w:ind w:left="720"/>
      <w:contextualSpacing/>
    </w:pPr>
  </w:style>
  <w:style w:type="paragraph" w:customStyle="1" w:styleId="artikeltext2">
    <w:name w:val="artikeltext2"/>
    <w:basedOn w:val="Standard"/>
    <w:rsid w:val="00B63AD3"/>
    <w:pPr>
      <w:spacing w:after="300" w:line="345" w:lineRule="atLeast"/>
    </w:pPr>
    <w:rPr>
      <w:rFonts w:ascii="Times New Roman" w:eastAsia="Times New Roman" w:hAnsi="Times New Roman" w:cs="Times New Roman"/>
      <w:spacing w:val="-2"/>
      <w:sz w:val="23"/>
      <w:szCs w:val="23"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9B14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paragraph" w:styleId="berschrift3">
    <w:name w:val="heading 3"/>
    <w:basedOn w:val="Standard"/>
    <w:link w:val="berschrift3Zchn"/>
    <w:uiPriority w:val="9"/>
    <w:qFormat/>
    <w:rsid w:val="009B14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9B1450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B1450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styleId="Hyperlink">
    <w:name w:val="Hyperlink"/>
    <w:basedOn w:val="Absatz-Standardschriftart"/>
    <w:uiPriority w:val="99"/>
    <w:unhideWhenUsed/>
    <w:rsid w:val="009B1450"/>
    <w:rPr>
      <w:strike w:val="0"/>
      <w:dstrike w:val="0"/>
      <w:color w:val="292929"/>
      <w:u w:val="none"/>
      <w:effect w:val="none"/>
    </w:rPr>
  </w:style>
  <w:style w:type="character" w:styleId="Fett">
    <w:name w:val="Strong"/>
    <w:basedOn w:val="Absatz-Standardschriftart"/>
    <w:uiPriority w:val="22"/>
    <w:qFormat/>
    <w:rsid w:val="009B1450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7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788D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FC5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535C"/>
  </w:style>
  <w:style w:type="paragraph" w:styleId="Fuzeile">
    <w:name w:val="footer"/>
    <w:basedOn w:val="Standard"/>
    <w:link w:val="FuzeileZchn"/>
    <w:uiPriority w:val="99"/>
    <w:unhideWhenUsed/>
    <w:rsid w:val="00FC5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C535C"/>
  </w:style>
  <w:style w:type="paragraph" w:customStyle="1" w:styleId="Default">
    <w:name w:val="Default"/>
    <w:rsid w:val="004205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CE6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40451F"/>
    <w:pPr>
      <w:ind w:left="720"/>
      <w:contextualSpacing/>
    </w:pPr>
  </w:style>
  <w:style w:type="paragraph" w:customStyle="1" w:styleId="artikeltext2">
    <w:name w:val="artikeltext2"/>
    <w:basedOn w:val="Standard"/>
    <w:rsid w:val="00B63AD3"/>
    <w:pPr>
      <w:spacing w:after="300" w:line="345" w:lineRule="atLeast"/>
    </w:pPr>
    <w:rPr>
      <w:rFonts w:ascii="Times New Roman" w:eastAsia="Times New Roman" w:hAnsi="Times New Roman" w:cs="Times New Roman"/>
      <w:spacing w:val="-2"/>
      <w:sz w:val="23"/>
      <w:szCs w:val="23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66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43434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20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92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7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7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4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0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99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50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8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16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4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5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9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4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06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1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2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7990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62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8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05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09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40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8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51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43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16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80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2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87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04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5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14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767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79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6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30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82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75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65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7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92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24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046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9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4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74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15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83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83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44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22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8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66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46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42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320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73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8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3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428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195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17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2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90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04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46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8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0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63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759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88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99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02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8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445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26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4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9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17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76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17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63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74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60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54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62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12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85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29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773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642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17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1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5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428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19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79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01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25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59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29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3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41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38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7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8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29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753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47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0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0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65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61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60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92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1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74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68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57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30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72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95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231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858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320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0672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917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12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0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43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8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402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388366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30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4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2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1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04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12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0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5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482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53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2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37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39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58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767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53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agdesdenkmals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95CC5-F621-4C4D-BB91-F179EB743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Magerl</dc:creator>
  <cp:lastModifiedBy>LFB NÖ | Jenner Susanne</cp:lastModifiedBy>
  <cp:revision>23</cp:revision>
  <cp:lastPrinted>2018-09-12T07:13:00Z</cp:lastPrinted>
  <dcterms:created xsi:type="dcterms:W3CDTF">2018-09-12T12:47:00Z</dcterms:created>
  <dcterms:modified xsi:type="dcterms:W3CDTF">2018-09-12T14:02:00Z</dcterms:modified>
</cp:coreProperties>
</file>