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A4C" w:rsidRDefault="00893A4C" w:rsidP="007228AE">
      <w:pPr>
        <w:jc w:val="both"/>
        <w:rPr>
          <w:rFonts w:ascii="Arial" w:hAnsi="Arial" w:cs="Arial"/>
          <w:b/>
          <w:bCs/>
        </w:rPr>
      </w:pPr>
      <w:r>
        <w:rPr>
          <w:rFonts w:ascii="Arial" w:hAnsi="Arial" w:cs="Arial"/>
          <w:b/>
          <w:noProof/>
          <w:lang w:val="de-AT" w:eastAsia="de-AT"/>
        </w:rPr>
        <w:drawing>
          <wp:anchor distT="0" distB="0" distL="114300" distR="114300" simplePos="0" relativeHeight="251659264" behindDoc="1" locked="0" layoutInCell="1" allowOverlap="1" wp14:anchorId="34F82C79" wp14:editId="2FCEE9B6">
            <wp:simplePos x="0" y="0"/>
            <wp:positionH relativeFrom="margin">
              <wp:posOffset>3959860</wp:posOffset>
            </wp:positionH>
            <wp:positionV relativeFrom="paragraph">
              <wp:posOffset>0</wp:posOffset>
            </wp:positionV>
            <wp:extent cx="2409825" cy="609600"/>
            <wp:effectExtent l="0" t="0" r="9525" b="0"/>
            <wp:wrapTight wrapText="bothSides">
              <wp:wrapPolygon edited="0">
                <wp:start x="0" y="0"/>
                <wp:lineTo x="0" y="20925"/>
                <wp:lineTo x="21515" y="20925"/>
                <wp:lineTo x="21515" y="0"/>
                <wp:lineTo x="0" y="0"/>
              </wp:wrapPolygon>
            </wp:wrapTight>
            <wp:docPr id="7" name="Bild 2" descr="land&amp;forst(A)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amp;forst(A)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1F5" w:rsidRPr="00893A4C" w:rsidRDefault="00F10461" w:rsidP="007228AE">
      <w:pPr>
        <w:jc w:val="both"/>
        <w:rPr>
          <w:rFonts w:ascii="Arial" w:hAnsi="Arial" w:cs="Arial"/>
          <w:b/>
          <w:bCs/>
        </w:rPr>
      </w:pPr>
      <w:r>
        <w:rPr>
          <w:rFonts w:ascii="Arial" w:hAnsi="Arial" w:cs="Arial"/>
          <w:b/>
          <w:bCs/>
        </w:rPr>
        <w:t>PRESSEINFORMATION</w:t>
      </w:r>
      <w:r w:rsidR="00D8745B" w:rsidRPr="00D8745B">
        <w:rPr>
          <w:rFonts w:ascii="Arial" w:hAnsi="Arial" w:cs="Arial"/>
          <w:b/>
          <w:noProof/>
          <w:lang w:val="de-AT" w:eastAsia="de-AT"/>
        </w:rPr>
        <w:t xml:space="preserve"> </w:t>
      </w:r>
    </w:p>
    <w:p w:rsidR="00CE11F3" w:rsidRDefault="00CE11F3" w:rsidP="00C74927">
      <w:pPr>
        <w:pStyle w:val="HTMLVorformatiert"/>
        <w:ind w:right="142"/>
        <w:rPr>
          <w:rFonts w:ascii="Arial" w:eastAsia="Times New Roman" w:hAnsi="Arial" w:cs="Arial"/>
          <w:b/>
          <w:sz w:val="24"/>
          <w:szCs w:val="24"/>
          <w:lang w:val="de-DE" w:eastAsia="de-DE"/>
        </w:rPr>
      </w:pPr>
    </w:p>
    <w:p w:rsidR="00C33B14" w:rsidRDefault="00C33B14" w:rsidP="00C74927">
      <w:pPr>
        <w:pStyle w:val="HTMLVorformatiert"/>
        <w:ind w:right="142"/>
        <w:rPr>
          <w:rFonts w:ascii="Arial" w:hAnsi="Arial" w:cs="Arial"/>
          <w:b/>
          <w:sz w:val="24"/>
          <w:szCs w:val="24"/>
        </w:rPr>
      </w:pPr>
    </w:p>
    <w:p w:rsidR="00643743" w:rsidRDefault="00643743" w:rsidP="00C74927">
      <w:pPr>
        <w:pStyle w:val="HTMLVorformatiert"/>
        <w:ind w:right="142"/>
        <w:rPr>
          <w:rFonts w:ascii="Arial" w:hAnsi="Arial" w:cs="Arial"/>
          <w:b/>
          <w:sz w:val="24"/>
          <w:szCs w:val="24"/>
        </w:rPr>
      </w:pPr>
    </w:p>
    <w:p w:rsidR="00C74927" w:rsidRPr="00643743" w:rsidRDefault="00502DFF" w:rsidP="00C74927">
      <w:pPr>
        <w:pStyle w:val="HTMLVorformatiert"/>
        <w:ind w:right="142"/>
        <w:rPr>
          <w:rFonts w:ascii="Arial" w:hAnsi="Arial" w:cs="Arial"/>
          <w:b/>
          <w:sz w:val="28"/>
          <w:szCs w:val="24"/>
        </w:rPr>
      </w:pPr>
      <w:r w:rsidRPr="00643743">
        <w:rPr>
          <w:rFonts w:ascii="Arial" w:hAnsi="Arial" w:cs="Arial"/>
          <w:b/>
          <w:sz w:val="28"/>
          <w:szCs w:val="24"/>
        </w:rPr>
        <w:t>Montecuccoli: Leistung</w:t>
      </w:r>
      <w:r w:rsidR="000A652C" w:rsidRPr="00643743">
        <w:rPr>
          <w:rFonts w:ascii="Arial" w:hAnsi="Arial" w:cs="Arial"/>
          <w:b/>
          <w:sz w:val="28"/>
          <w:szCs w:val="24"/>
        </w:rPr>
        <w:t>en</w:t>
      </w:r>
      <w:r w:rsidRPr="00643743">
        <w:rPr>
          <w:rFonts w:ascii="Arial" w:hAnsi="Arial" w:cs="Arial"/>
          <w:b/>
          <w:sz w:val="28"/>
          <w:szCs w:val="24"/>
        </w:rPr>
        <w:t xml:space="preserve"> der Betriebe müssen entlohnt werden</w:t>
      </w:r>
    </w:p>
    <w:p w:rsidR="009A1251" w:rsidRDefault="009A1251" w:rsidP="00C74927">
      <w:pPr>
        <w:pStyle w:val="HTMLVorformatiert"/>
        <w:ind w:right="142"/>
        <w:rPr>
          <w:rFonts w:ascii="Arial" w:hAnsi="Arial" w:cs="Arial"/>
          <w:sz w:val="24"/>
          <w:szCs w:val="24"/>
        </w:rPr>
      </w:pPr>
    </w:p>
    <w:p w:rsidR="00C74927" w:rsidRDefault="00C74927" w:rsidP="00C74927">
      <w:pPr>
        <w:pStyle w:val="HTMLVorformatiert"/>
        <w:ind w:right="142"/>
        <w:rPr>
          <w:rFonts w:ascii="Arial" w:hAnsi="Arial" w:cs="Arial"/>
          <w:sz w:val="24"/>
          <w:szCs w:val="24"/>
        </w:rPr>
      </w:pPr>
      <w:proofErr w:type="gramStart"/>
      <w:r>
        <w:rPr>
          <w:rFonts w:ascii="Arial" w:hAnsi="Arial" w:cs="Arial"/>
          <w:sz w:val="24"/>
          <w:szCs w:val="24"/>
        </w:rPr>
        <w:t>Utl.:</w:t>
      </w:r>
      <w:proofErr w:type="gramEnd"/>
      <w:r>
        <w:rPr>
          <w:rFonts w:ascii="Arial" w:hAnsi="Arial" w:cs="Arial"/>
          <w:sz w:val="24"/>
          <w:szCs w:val="24"/>
        </w:rPr>
        <w:t xml:space="preserve"> </w:t>
      </w:r>
      <w:r w:rsidR="00C33B14">
        <w:rPr>
          <w:rFonts w:ascii="Arial" w:hAnsi="Arial" w:cs="Arial"/>
          <w:sz w:val="24"/>
          <w:szCs w:val="24"/>
        </w:rPr>
        <w:t xml:space="preserve">Die </w:t>
      </w:r>
      <w:r w:rsidR="0040459C">
        <w:rPr>
          <w:rFonts w:ascii="Arial" w:hAnsi="Arial" w:cs="Arial"/>
          <w:sz w:val="24"/>
          <w:szCs w:val="24"/>
        </w:rPr>
        <w:t>heimischen</w:t>
      </w:r>
      <w:r w:rsidR="00502DFF">
        <w:rPr>
          <w:rFonts w:ascii="Arial" w:hAnsi="Arial" w:cs="Arial"/>
          <w:sz w:val="24"/>
          <w:szCs w:val="24"/>
        </w:rPr>
        <w:t xml:space="preserve"> Betriebe </w:t>
      </w:r>
      <w:r w:rsidR="009A1251">
        <w:rPr>
          <w:rFonts w:ascii="Arial" w:hAnsi="Arial" w:cs="Arial"/>
          <w:sz w:val="24"/>
          <w:szCs w:val="24"/>
        </w:rPr>
        <w:t>stehen</w:t>
      </w:r>
      <w:r w:rsidR="00C33B14">
        <w:rPr>
          <w:rFonts w:ascii="Arial" w:hAnsi="Arial" w:cs="Arial"/>
          <w:sz w:val="24"/>
          <w:szCs w:val="24"/>
        </w:rPr>
        <w:t xml:space="preserve"> im Umfeld von Klimawandel, Kalamitäten und </w:t>
      </w:r>
      <w:r w:rsidR="0040459C">
        <w:rPr>
          <w:rFonts w:ascii="Arial" w:hAnsi="Arial" w:cs="Arial"/>
          <w:sz w:val="24"/>
          <w:szCs w:val="24"/>
        </w:rPr>
        <w:t>steigenden gesellschaftlichen Ansprüchen</w:t>
      </w:r>
      <w:r w:rsidR="009A1251">
        <w:rPr>
          <w:rFonts w:ascii="Arial" w:hAnsi="Arial" w:cs="Arial"/>
          <w:sz w:val="24"/>
          <w:szCs w:val="24"/>
        </w:rPr>
        <w:t xml:space="preserve"> vor</w:t>
      </w:r>
      <w:r w:rsidR="00C33B14">
        <w:rPr>
          <w:rFonts w:ascii="Arial" w:hAnsi="Arial" w:cs="Arial"/>
          <w:sz w:val="24"/>
          <w:szCs w:val="24"/>
        </w:rPr>
        <w:t xml:space="preserve"> </w:t>
      </w:r>
      <w:r w:rsidR="009A1251">
        <w:rPr>
          <w:rFonts w:ascii="Arial" w:hAnsi="Arial" w:cs="Arial"/>
          <w:sz w:val="24"/>
          <w:szCs w:val="24"/>
        </w:rPr>
        <w:t>großen</w:t>
      </w:r>
      <w:r w:rsidR="00C33B14">
        <w:rPr>
          <w:rFonts w:ascii="Arial" w:hAnsi="Arial" w:cs="Arial"/>
          <w:sz w:val="24"/>
          <w:szCs w:val="24"/>
        </w:rPr>
        <w:t xml:space="preserve"> Heraus</w:t>
      </w:r>
      <w:r w:rsidR="009A1251">
        <w:rPr>
          <w:rFonts w:ascii="Arial" w:hAnsi="Arial" w:cs="Arial"/>
          <w:sz w:val="24"/>
          <w:szCs w:val="24"/>
        </w:rPr>
        <w:t>forderungen</w:t>
      </w:r>
    </w:p>
    <w:p w:rsidR="00DE3083" w:rsidRPr="00614B8F" w:rsidRDefault="00DE3083" w:rsidP="00C74927">
      <w:pPr>
        <w:pStyle w:val="HTMLVorformatiert"/>
        <w:ind w:right="142"/>
        <w:rPr>
          <w:rFonts w:ascii="Arial" w:hAnsi="Arial" w:cs="Arial"/>
          <w:b/>
          <w:sz w:val="24"/>
          <w:szCs w:val="24"/>
        </w:rPr>
      </w:pPr>
    </w:p>
    <w:p w:rsidR="0040459C" w:rsidRDefault="006F06C3" w:rsidP="00C74927">
      <w:pPr>
        <w:pStyle w:val="HTMLVorformatiert"/>
        <w:ind w:right="142"/>
        <w:jc w:val="both"/>
        <w:rPr>
          <w:rFonts w:ascii="Arial" w:hAnsi="Arial" w:cs="Arial"/>
          <w:sz w:val="24"/>
          <w:szCs w:val="24"/>
        </w:rPr>
      </w:pPr>
      <w:r w:rsidRPr="00614B8F">
        <w:rPr>
          <w:rFonts w:ascii="Arial" w:hAnsi="Arial" w:cs="Arial"/>
          <w:sz w:val="24"/>
          <w:szCs w:val="24"/>
        </w:rPr>
        <w:t xml:space="preserve">(Wien, </w:t>
      </w:r>
      <w:r w:rsidR="00DE3083" w:rsidRPr="00614B8F">
        <w:rPr>
          <w:rFonts w:ascii="Arial" w:hAnsi="Arial" w:cs="Arial"/>
          <w:sz w:val="24"/>
          <w:szCs w:val="24"/>
        </w:rPr>
        <w:t>16</w:t>
      </w:r>
      <w:r w:rsidRPr="00614B8F">
        <w:rPr>
          <w:rFonts w:ascii="Arial" w:hAnsi="Arial" w:cs="Arial"/>
          <w:sz w:val="24"/>
          <w:szCs w:val="24"/>
        </w:rPr>
        <w:t xml:space="preserve">. </w:t>
      </w:r>
      <w:r w:rsidR="00C74927" w:rsidRPr="00614B8F">
        <w:rPr>
          <w:rFonts w:ascii="Arial" w:hAnsi="Arial" w:cs="Arial"/>
          <w:sz w:val="24"/>
          <w:szCs w:val="24"/>
        </w:rPr>
        <w:t>Mai 201</w:t>
      </w:r>
      <w:r w:rsidR="00DE3083" w:rsidRPr="00614B8F">
        <w:rPr>
          <w:rFonts w:ascii="Arial" w:hAnsi="Arial" w:cs="Arial"/>
          <w:sz w:val="24"/>
          <w:szCs w:val="24"/>
        </w:rPr>
        <w:t>8</w:t>
      </w:r>
      <w:r w:rsidR="00C74927" w:rsidRPr="00614B8F">
        <w:rPr>
          <w:rFonts w:ascii="Arial" w:hAnsi="Arial" w:cs="Arial"/>
          <w:sz w:val="24"/>
          <w:szCs w:val="24"/>
        </w:rPr>
        <w:t xml:space="preserve">) </w:t>
      </w:r>
      <w:r w:rsidR="00DE3083" w:rsidRPr="00614B8F">
        <w:rPr>
          <w:rFonts w:ascii="Arial" w:hAnsi="Arial" w:cs="Arial"/>
          <w:sz w:val="24"/>
          <w:szCs w:val="24"/>
        </w:rPr>
        <w:t xml:space="preserve">Das Jahr 2017 stellte die österreichische Land- und Forstwirtschaft vor </w:t>
      </w:r>
      <w:r w:rsidR="0040459C">
        <w:rPr>
          <w:rFonts w:ascii="Arial" w:hAnsi="Arial" w:cs="Arial"/>
          <w:sz w:val="24"/>
          <w:szCs w:val="24"/>
        </w:rPr>
        <w:t>vielfältige</w:t>
      </w:r>
      <w:r w:rsidR="00DE3083" w:rsidRPr="00614B8F">
        <w:rPr>
          <w:rFonts w:ascii="Arial" w:hAnsi="Arial" w:cs="Arial"/>
          <w:sz w:val="24"/>
          <w:szCs w:val="24"/>
        </w:rPr>
        <w:t xml:space="preserve"> Herausforderungen. Die Hitzeperiode und lang</w:t>
      </w:r>
      <w:r w:rsidR="0040459C">
        <w:rPr>
          <w:rFonts w:ascii="Arial" w:hAnsi="Arial" w:cs="Arial"/>
          <w:sz w:val="24"/>
          <w:szCs w:val="24"/>
        </w:rPr>
        <w:t xml:space="preserve"> </w:t>
      </w:r>
      <w:r w:rsidR="00DE3083" w:rsidRPr="00614B8F">
        <w:rPr>
          <w:rFonts w:ascii="Arial" w:hAnsi="Arial" w:cs="Arial"/>
          <w:sz w:val="24"/>
          <w:szCs w:val="24"/>
        </w:rPr>
        <w:t xml:space="preserve">anhaltende Trockenheit führten im Osten, Südosten und Norden von Österreich zu Schäden in der Land- und Forstwirtschaft. </w:t>
      </w:r>
      <w:r w:rsidR="0040459C">
        <w:rPr>
          <w:rFonts w:ascii="Arial" w:hAnsi="Arial" w:cs="Arial"/>
          <w:sz w:val="24"/>
          <w:szCs w:val="24"/>
        </w:rPr>
        <w:t>Borkenkäfer und Stürme waren zudem ein</w:t>
      </w:r>
      <w:r w:rsidR="0050563F">
        <w:rPr>
          <w:rFonts w:ascii="Arial" w:hAnsi="Arial" w:cs="Arial"/>
          <w:sz w:val="24"/>
          <w:szCs w:val="24"/>
        </w:rPr>
        <w:t>e</w:t>
      </w:r>
      <w:r w:rsidR="0040459C">
        <w:rPr>
          <w:rFonts w:ascii="Arial" w:hAnsi="Arial" w:cs="Arial"/>
          <w:sz w:val="24"/>
          <w:szCs w:val="24"/>
        </w:rPr>
        <w:t xml:space="preserve"> massive Herausforderung für die heimischen Wälder.</w:t>
      </w:r>
    </w:p>
    <w:p w:rsidR="0040459C" w:rsidRDefault="0040459C" w:rsidP="00C74927">
      <w:pPr>
        <w:pStyle w:val="HTMLVorformatiert"/>
        <w:ind w:right="142"/>
        <w:jc w:val="both"/>
        <w:rPr>
          <w:rFonts w:ascii="Arial" w:hAnsi="Arial" w:cs="Arial"/>
          <w:sz w:val="24"/>
          <w:szCs w:val="24"/>
        </w:rPr>
      </w:pPr>
    </w:p>
    <w:p w:rsidR="00DE3083" w:rsidRPr="00614B8F" w:rsidRDefault="00DE3083" w:rsidP="00C74927">
      <w:pPr>
        <w:pStyle w:val="HTMLVorformatiert"/>
        <w:ind w:right="142"/>
        <w:jc w:val="both"/>
        <w:rPr>
          <w:rFonts w:ascii="Arial" w:hAnsi="Arial" w:cs="Arial"/>
          <w:b/>
          <w:sz w:val="24"/>
          <w:szCs w:val="24"/>
        </w:rPr>
      </w:pPr>
      <w:r w:rsidRPr="00614B8F">
        <w:rPr>
          <w:rFonts w:ascii="Arial" w:hAnsi="Arial" w:cs="Arial"/>
          <w:b/>
          <w:sz w:val="24"/>
          <w:szCs w:val="24"/>
        </w:rPr>
        <w:t>Forstwirtschaftliche Bilanz 2017</w:t>
      </w:r>
    </w:p>
    <w:p w:rsidR="00F34B8F" w:rsidRPr="00614B8F" w:rsidRDefault="0040459C" w:rsidP="00C74927">
      <w:pPr>
        <w:pStyle w:val="HTMLVorformatiert"/>
        <w:ind w:right="142"/>
        <w:jc w:val="both"/>
        <w:rPr>
          <w:rFonts w:ascii="Arial" w:hAnsi="Arial" w:cs="Arial"/>
          <w:sz w:val="24"/>
          <w:szCs w:val="24"/>
        </w:rPr>
      </w:pPr>
      <w:r>
        <w:rPr>
          <w:rFonts w:ascii="Arial" w:hAnsi="Arial" w:cs="Arial"/>
          <w:sz w:val="24"/>
          <w:szCs w:val="24"/>
        </w:rPr>
        <w:t xml:space="preserve">Für die </w:t>
      </w:r>
      <w:r w:rsidR="00C365FD">
        <w:rPr>
          <w:rFonts w:ascii="Arial" w:hAnsi="Arial" w:cs="Arial"/>
          <w:sz w:val="24"/>
          <w:szCs w:val="24"/>
        </w:rPr>
        <w:t xml:space="preserve">Holz verarbeitende Industrie </w:t>
      </w:r>
      <w:r>
        <w:rPr>
          <w:rFonts w:ascii="Arial" w:hAnsi="Arial" w:cs="Arial"/>
          <w:sz w:val="24"/>
          <w:szCs w:val="24"/>
        </w:rPr>
        <w:t xml:space="preserve">war 2017 ein Jahr des </w:t>
      </w:r>
      <w:r w:rsidR="00F34B8F" w:rsidRPr="00614B8F">
        <w:rPr>
          <w:rFonts w:ascii="Arial" w:hAnsi="Arial" w:cs="Arial"/>
          <w:sz w:val="24"/>
          <w:szCs w:val="24"/>
        </w:rPr>
        <w:t>wirtschaftlichen Aufschwungs. Die internationale Konjunktur beleb</w:t>
      </w:r>
      <w:r w:rsidR="005E11D7" w:rsidRPr="00614B8F">
        <w:rPr>
          <w:rFonts w:ascii="Arial" w:hAnsi="Arial" w:cs="Arial"/>
          <w:sz w:val="24"/>
          <w:szCs w:val="24"/>
        </w:rPr>
        <w:t>t</w:t>
      </w:r>
      <w:r w:rsidR="00852DE7" w:rsidRPr="00614B8F">
        <w:rPr>
          <w:rFonts w:ascii="Arial" w:hAnsi="Arial" w:cs="Arial"/>
          <w:sz w:val="24"/>
          <w:szCs w:val="24"/>
        </w:rPr>
        <w:t xml:space="preserve">e den Export der Holzwirtschaft. </w:t>
      </w:r>
      <w:r w:rsidR="00F34B8F" w:rsidRPr="00614B8F">
        <w:rPr>
          <w:rFonts w:ascii="Arial" w:hAnsi="Arial" w:cs="Arial"/>
          <w:sz w:val="24"/>
          <w:szCs w:val="24"/>
        </w:rPr>
        <w:t xml:space="preserve">Dank der guten wirtschaftlichen Rahmenbedingungen konnten Säge-, Papier- und Plattenindustrie ihre Produktion </w:t>
      </w:r>
      <w:r w:rsidR="007D3457" w:rsidRPr="00614B8F">
        <w:rPr>
          <w:rFonts w:ascii="Arial" w:hAnsi="Arial" w:cs="Arial"/>
          <w:sz w:val="24"/>
          <w:szCs w:val="24"/>
        </w:rPr>
        <w:t>auf einem stabilen Niveau halten</w:t>
      </w:r>
      <w:r w:rsidR="00C365FD">
        <w:rPr>
          <w:rFonts w:ascii="Arial" w:hAnsi="Arial" w:cs="Arial"/>
          <w:sz w:val="24"/>
          <w:szCs w:val="24"/>
        </w:rPr>
        <w:t xml:space="preserve"> oder</w:t>
      </w:r>
      <w:r w:rsidR="007D3457" w:rsidRPr="00614B8F">
        <w:rPr>
          <w:rFonts w:ascii="Arial" w:hAnsi="Arial" w:cs="Arial"/>
          <w:sz w:val="24"/>
          <w:szCs w:val="24"/>
        </w:rPr>
        <w:t xml:space="preserve"> </w:t>
      </w:r>
      <w:r w:rsidR="009A1251">
        <w:rPr>
          <w:rFonts w:ascii="Arial" w:hAnsi="Arial" w:cs="Arial"/>
          <w:sz w:val="24"/>
          <w:szCs w:val="24"/>
        </w:rPr>
        <w:t>weiterentwickeln</w:t>
      </w:r>
      <w:r w:rsidR="00F34B8F" w:rsidRPr="00614B8F">
        <w:rPr>
          <w:rFonts w:ascii="Arial" w:hAnsi="Arial" w:cs="Arial"/>
          <w:sz w:val="24"/>
          <w:szCs w:val="24"/>
        </w:rPr>
        <w:t>.</w:t>
      </w:r>
      <w:r w:rsidR="00C365FD">
        <w:rPr>
          <w:rFonts w:ascii="Arial" w:hAnsi="Arial" w:cs="Arial"/>
          <w:sz w:val="24"/>
          <w:szCs w:val="24"/>
        </w:rPr>
        <w:t xml:space="preserve"> Dafür wurden 24 Millionen Festmeter Rundholz verarbeitet, 11,9 Millionen Festmeter heimisches Holz.</w:t>
      </w:r>
      <w:r w:rsidR="00F34B8F" w:rsidRPr="00614B8F">
        <w:rPr>
          <w:rFonts w:ascii="Arial" w:hAnsi="Arial" w:cs="Arial"/>
          <w:sz w:val="24"/>
          <w:szCs w:val="24"/>
        </w:rPr>
        <w:t xml:space="preserve"> Der Schn</w:t>
      </w:r>
      <w:r w:rsidR="007D3457" w:rsidRPr="00614B8F">
        <w:rPr>
          <w:rFonts w:ascii="Arial" w:hAnsi="Arial" w:cs="Arial"/>
          <w:sz w:val="24"/>
          <w:szCs w:val="24"/>
        </w:rPr>
        <w:t>ittholzexport konnte auf 5,</w:t>
      </w:r>
      <w:r w:rsidR="007E1416">
        <w:rPr>
          <w:rFonts w:ascii="Arial" w:hAnsi="Arial" w:cs="Arial"/>
          <w:sz w:val="24"/>
          <w:szCs w:val="24"/>
        </w:rPr>
        <w:t>7</w:t>
      </w:r>
      <w:r w:rsidR="007D3457" w:rsidRPr="00614B8F">
        <w:rPr>
          <w:rFonts w:ascii="Arial" w:hAnsi="Arial" w:cs="Arial"/>
          <w:sz w:val="24"/>
          <w:szCs w:val="24"/>
        </w:rPr>
        <w:t xml:space="preserve"> Millionen</w:t>
      </w:r>
      <w:r w:rsidR="00F34B8F" w:rsidRPr="00614B8F">
        <w:rPr>
          <w:rFonts w:ascii="Arial" w:hAnsi="Arial" w:cs="Arial"/>
          <w:sz w:val="24"/>
          <w:szCs w:val="24"/>
        </w:rPr>
        <w:t xml:space="preserve"> Festmeter bzw. um </w:t>
      </w:r>
      <w:r w:rsidR="007E1416">
        <w:rPr>
          <w:rFonts w:ascii="Arial" w:hAnsi="Arial" w:cs="Arial"/>
          <w:sz w:val="24"/>
          <w:szCs w:val="24"/>
        </w:rPr>
        <w:t>5</w:t>
      </w:r>
      <w:r>
        <w:rPr>
          <w:rFonts w:ascii="Arial" w:hAnsi="Arial" w:cs="Arial"/>
          <w:sz w:val="24"/>
          <w:szCs w:val="24"/>
        </w:rPr>
        <w:t xml:space="preserve"> Prozent</w:t>
      </w:r>
      <w:r w:rsidR="00C365FD">
        <w:rPr>
          <w:rFonts w:ascii="Arial" w:hAnsi="Arial" w:cs="Arial"/>
          <w:sz w:val="24"/>
          <w:szCs w:val="24"/>
        </w:rPr>
        <w:t xml:space="preserve"> ausgebaut werden. Trotzdem war 2017 für die Forstwirtschaft ein schwieriges Jahr und durch Kalamitäten und Preisreduktionen geprägt.</w:t>
      </w:r>
    </w:p>
    <w:p w:rsidR="00852DE7" w:rsidRPr="00614B8F" w:rsidRDefault="00852DE7" w:rsidP="00C74927">
      <w:pPr>
        <w:pStyle w:val="HTMLVorformatiert"/>
        <w:ind w:right="142"/>
        <w:jc w:val="both"/>
        <w:rPr>
          <w:rFonts w:ascii="Arial" w:hAnsi="Arial" w:cs="Arial"/>
          <w:sz w:val="24"/>
          <w:szCs w:val="24"/>
        </w:rPr>
      </w:pPr>
    </w:p>
    <w:p w:rsidR="00852DE7" w:rsidRPr="00614B8F" w:rsidRDefault="002B7F07" w:rsidP="00852DE7">
      <w:pPr>
        <w:pStyle w:val="HTMLVorformatiert"/>
        <w:ind w:right="142"/>
        <w:jc w:val="both"/>
        <w:rPr>
          <w:rFonts w:ascii="Arial" w:hAnsi="Arial" w:cs="Arial"/>
          <w:b/>
          <w:sz w:val="24"/>
          <w:szCs w:val="24"/>
          <w:lang w:val="de-DE"/>
        </w:rPr>
      </w:pPr>
      <w:r>
        <w:rPr>
          <w:rFonts w:ascii="Arial" w:hAnsi="Arial" w:cs="Arial"/>
          <w:b/>
          <w:sz w:val="24"/>
          <w:szCs w:val="24"/>
          <w:lang w:val="de-DE"/>
        </w:rPr>
        <w:t>Holzeinschlag konnte gesteigert werden</w:t>
      </w:r>
      <w:r w:rsidR="00F716C0">
        <w:rPr>
          <w:rFonts w:ascii="Arial" w:hAnsi="Arial" w:cs="Arial"/>
          <w:b/>
          <w:sz w:val="24"/>
          <w:szCs w:val="24"/>
          <w:lang w:val="de-DE"/>
        </w:rPr>
        <w:t xml:space="preserve"> – Holzpreise stagnieren </w:t>
      </w:r>
    </w:p>
    <w:p w:rsidR="00852DE7" w:rsidRPr="00614B8F" w:rsidRDefault="00852DE7" w:rsidP="00852DE7">
      <w:pPr>
        <w:pStyle w:val="HTMLVorformatiert"/>
        <w:ind w:right="142"/>
        <w:jc w:val="both"/>
        <w:rPr>
          <w:rFonts w:ascii="Arial" w:hAnsi="Arial" w:cs="Arial"/>
          <w:sz w:val="24"/>
          <w:szCs w:val="24"/>
          <w:lang w:val="de-DE"/>
        </w:rPr>
      </w:pPr>
      <w:r w:rsidRPr="00614B8F">
        <w:rPr>
          <w:rFonts w:ascii="Arial" w:hAnsi="Arial" w:cs="Arial"/>
          <w:sz w:val="24"/>
          <w:szCs w:val="24"/>
          <w:lang w:val="de-DE"/>
        </w:rPr>
        <w:t xml:space="preserve">Der Holzeinschlag 2017 </w:t>
      </w:r>
      <w:r w:rsidR="0040459C">
        <w:rPr>
          <w:rFonts w:ascii="Arial" w:hAnsi="Arial" w:cs="Arial"/>
          <w:sz w:val="24"/>
          <w:szCs w:val="24"/>
          <w:lang w:val="de-DE"/>
        </w:rPr>
        <w:t>betrug</w:t>
      </w:r>
      <w:r w:rsidRPr="00614B8F">
        <w:rPr>
          <w:rFonts w:ascii="Arial" w:hAnsi="Arial" w:cs="Arial"/>
          <w:sz w:val="24"/>
          <w:szCs w:val="24"/>
          <w:lang w:val="de-DE"/>
        </w:rPr>
        <w:t xml:space="preserve"> insgesamt </w:t>
      </w:r>
      <w:r w:rsidR="007E1416" w:rsidRPr="007E1416">
        <w:rPr>
          <w:rFonts w:ascii="Arial" w:hAnsi="Arial" w:cs="Arial"/>
          <w:sz w:val="24"/>
          <w:szCs w:val="24"/>
          <w:lang w:val="de-DE"/>
        </w:rPr>
        <w:t xml:space="preserve">17,65 </w:t>
      </w:r>
      <w:r w:rsidR="007E1416">
        <w:rPr>
          <w:rFonts w:ascii="Arial" w:hAnsi="Arial" w:cs="Arial"/>
          <w:sz w:val="24"/>
          <w:szCs w:val="24"/>
          <w:lang w:val="de-DE"/>
        </w:rPr>
        <w:t>Millionen</w:t>
      </w:r>
      <w:r w:rsidR="007E1416" w:rsidRPr="007E1416">
        <w:rPr>
          <w:rFonts w:ascii="Arial" w:hAnsi="Arial" w:cs="Arial"/>
          <w:sz w:val="24"/>
          <w:szCs w:val="24"/>
          <w:lang w:val="de-DE"/>
        </w:rPr>
        <w:t xml:space="preserve"> Festmeter</w:t>
      </w:r>
      <w:r w:rsidRPr="00614B8F">
        <w:rPr>
          <w:rFonts w:ascii="Arial" w:hAnsi="Arial" w:cs="Arial"/>
          <w:sz w:val="24"/>
          <w:szCs w:val="24"/>
          <w:lang w:val="de-DE"/>
        </w:rPr>
        <w:t xml:space="preserve">. Im Vergleich zu 2016 entspricht das einer Steigerung von </w:t>
      </w:r>
      <w:r w:rsidR="007E1416">
        <w:rPr>
          <w:rFonts w:ascii="Arial" w:hAnsi="Arial" w:cs="Arial"/>
          <w:sz w:val="24"/>
          <w:szCs w:val="24"/>
          <w:lang w:val="de-DE"/>
        </w:rPr>
        <w:t>5</w:t>
      </w:r>
      <w:r w:rsidR="0040459C">
        <w:rPr>
          <w:rFonts w:ascii="Arial" w:hAnsi="Arial" w:cs="Arial"/>
          <w:sz w:val="24"/>
          <w:szCs w:val="24"/>
          <w:lang w:val="de-DE"/>
        </w:rPr>
        <w:t xml:space="preserve"> Prozent</w:t>
      </w:r>
      <w:r w:rsidRPr="00614B8F">
        <w:rPr>
          <w:rFonts w:ascii="Arial" w:hAnsi="Arial" w:cs="Arial"/>
          <w:sz w:val="24"/>
          <w:szCs w:val="24"/>
          <w:lang w:val="de-DE"/>
        </w:rPr>
        <w:t>. Die Schadholzmenge hat – bedingt durch eine noch nie dagewesene Menge an Borkenkäferholz in der Höhe von 3,</w:t>
      </w:r>
      <w:r w:rsidR="0050563F">
        <w:rPr>
          <w:rFonts w:ascii="Arial" w:hAnsi="Arial" w:cs="Arial"/>
          <w:sz w:val="24"/>
          <w:szCs w:val="24"/>
          <w:lang w:val="de-DE"/>
        </w:rPr>
        <w:t>3</w:t>
      </w:r>
      <w:r w:rsidRPr="00614B8F">
        <w:rPr>
          <w:rFonts w:ascii="Arial" w:hAnsi="Arial" w:cs="Arial"/>
          <w:sz w:val="24"/>
          <w:szCs w:val="24"/>
          <w:lang w:val="de-DE"/>
        </w:rPr>
        <w:t xml:space="preserve"> Mil</w:t>
      </w:r>
      <w:r w:rsidR="0040459C">
        <w:rPr>
          <w:rFonts w:ascii="Arial" w:hAnsi="Arial" w:cs="Arial"/>
          <w:sz w:val="24"/>
          <w:szCs w:val="24"/>
          <w:lang w:val="de-DE"/>
        </w:rPr>
        <w:t>lionen Festmeter – einen W</w:t>
      </w:r>
      <w:r w:rsidRPr="00614B8F">
        <w:rPr>
          <w:rFonts w:ascii="Arial" w:hAnsi="Arial" w:cs="Arial"/>
          <w:sz w:val="24"/>
          <w:szCs w:val="24"/>
          <w:lang w:val="de-DE"/>
        </w:rPr>
        <w:t>ert</w:t>
      </w:r>
      <w:r w:rsidR="00344C36" w:rsidRPr="00614B8F">
        <w:rPr>
          <w:rFonts w:ascii="Arial" w:hAnsi="Arial" w:cs="Arial"/>
          <w:sz w:val="24"/>
          <w:szCs w:val="24"/>
          <w:lang w:val="de-DE"/>
        </w:rPr>
        <w:t xml:space="preserve"> von insgesamt </w:t>
      </w:r>
      <w:r w:rsidR="00344C36" w:rsidRPr="007E1416">
        <w:rPr>
          <w:rFonts w:ascii="Arial" w:hAnsi="Arial" w:cs="Arial"/>
          <w:sz w:val="24"/>
          <w:szCs w:val="24"/>
          <w:lang w:val="de-DE"/>
        </w:rPr>
        <w:t>6,48 Millionen Festmeter</w:t>
      </w:r>
      <w:r w:rsidR="00344C36" w:rsidRPr="00614B8F">
        <w:rPr>
          <w:rFonts w:ascii="Arial" w:hAnsi="Arial" w:cs="Arial"/>
          <w:sz w:val="24"/>
          <w:szCs w:val="24"/>
          <w:lang w:val="de-DE"/>
        </w:rPr>
        <w:t xml:space="preserve"> </w:t>
      </w:r>
      <w:r w:rsidRPr="00614B8F">
        <w:rPr>
          <w:rFonts w:ascii="Arial" w:hAnsi="Arial" w:cs="Arial"/>
          <w:sz w:val="24"/>
          <w:szCs w:val="24"/>
          <w:lang w:val="de-DE"/>
        </w:rPr>
        <w:t xml:space="preserve">erreicht. </w:t>
      </w:r>
    </w:p>
    <w:p w:rsidR="00F34B8F" w:rsidRPr="00614B8F" w:rsidRDefault="00F34B8F" w:rsidP="00C74927">
      <w:pPr>
        <w:pStyle w:val="HTMLVorformatiert"/>
        <w:ind w:right="142"/>
        <w:jc w:val="both"/>
        <w:rPr>
          <w:rFonts w:ascii="Arial" w:hAnsi="Arial" w:cs="Arial"/>
          <w:sz w:val="24"/>
          <w:szCs w:val="24"/>
        </w:rPr>
      </w:pPr>
    </w:p>
    <w:p w:rsidR="00083F4C" w:rsidRDefault="002B7F07" w:rsidP="002B7F07">
      <w:pPr>
        <w:pStyle w:val="HTMLVorformatiert"/>
        <w:ind w:right="142"/>
        <w:jc w:val="both"/>
        <w:rPr>
          <w:rFonts w:ascii="Arial" w:hAnsi="Arial" w:cs="Arial"/>
          <w:sz w:val="24"/>
          <w:szCs w:val="24"/>
          <w:lang w:val="de-DE"/>
        </w:rPr>
      </w:pPr>
      <w:r w:rsidRPr="002B7F07">
        <w:rPr>
          <w:rFonts w:ascii="Arial" w:hAnsi="Arial" w:cs="Arial"/>
          <w:sz w:val="24"/>
          <w:szCs w:val="24"/>
          <w:lang w:val="de-DE"/>
        </w:rPr>
        <w:t xml:space="preserve">Der Jahresdurchschnittspreis für Nadelsägerundholz </w:t>
      </w:r>
      <w:r w:rsidR="0017606F">
        <w:rPr>
          <w:rFonts w:ascii="Arial" w:hAnsi="Arial" w:cs="Arial"/>
          <w:sz w:val="24"/>
          <w:szCs w:val="24"/>
          <w:lang w:val="de-DE"/>
        </w:rPr>
        <w:t>stagniert</w:t>
      </w:r>
      <w:r w:rsidR="0040459C">
        <w:rPr>
          <w:rFonts w:ascii="Arial" w:hAnsi="Arial" w:cs="Arial"/>
          <w:sz w:val="24"/>
          <w:szCs w:val="24"/>
          <w:lang w:val="de-DE"/>
        </w:rPr>
        <w:t>e</w:t>
      </w:r>
      <w:r>
        <w:rPr>
          <w:rFonts w:ascii="Arial" w:hAnsi="Arial" w:cs="Arial"/>
          <w:sz w:val="24"/>
          <w:szCs w:val="24"/>
          <w:lang w:val="de-DE"/>
        </w:rPr>
        <w:t xml:space="preserve"> </w:t>
      </w:r>
      <w:r w:rsidR="0017606F">
        <w:rPr>
          <w:rFonts w:ascii="Arial" w:hAnsi="Arial" w:cs="Arial"/>
          <w:sz w:val="24"/>
          <w:szCs w:val="24"/>
          <w:lang w:val="de-DE"/>
        </w:rPr>
        <w:t xml:space="preserve">im Vergleich zu 2016 auf einem Niveau von rund 89 Euro pro Festmeter. </w:t>
      </w:r>
      <w:r w:rsidR="0040459C">
        <w:rPr>
          <w:rFonts w:ascii="Arial" w:hAnsi="Arial" w:cs="Arial"/>
          <w:sz w:val="24"/>
          <w:szCs w:val="24"/>
          <w:lang w:val="de-DE"/>
        </w:rPr>
        <w:t xml:space="preserve">Dabei </w:t>
      </w:r>
      <w:r w:rsidR="00083F4C">
        <w:rPr>
          <w:rFonts w:ascii="Arial" w:hAnsi="Arial" w:cs="Arial"/>
          <w:sz w:val="24"/>
          <w:szCs w:val="24"/>
          <w:lang w:val="de-DE"/>
        </w:rPr>
        <w:t>mussten die Betriebe</w:t>
      </w:r>
      <w:r w:rsidR="0040459C">
        <w:rPr>
          <w:rFonts w:ascii="Arial" w:hAnsi="Arial" w:cs="Arial"/>
          <w:sz w:val="24"/>
          <w:szCs w:val="24"/>
          <w:lang w:val="de-DE"/>
        </w:rPr>
        <w:t xml:space="preserve"> </w:t>
      </w:r>
      <w:r w:rsidR="00083F4C">
        <w:rPr>
          <w:rFonts w:ascii="Arial" w:hAnsi="Arial" w:cs="Arial"/>
          <w:sz w:val="24"/>
          <w:szCs w:val="24"/>
          <w:lang w:val="de-DE"/>
        </w:rPr>
        <w:t>vor allem im zweiten Halbjahr</w:t>
      </w:r>
      <w:r w:rsidR="0040459C">
        <w:rPr>
          <w:rFonts w:ascii="Arial" w:hAnsi="Arial" w:cs="Arial"/>
          <w:sz w:val="24"/>
          <w:szCs w:val="24"/>
          <w:lang w:val="de-DE"/>
        </w:rPr>
        <w:t xml:space="preserve"> 2017 einen Preisverfall von </w:t>
      </w:r>
      <w:r w:rsidR="00083F4C">
        <w:rPr>
          <w:rFonts w:ascii="Arial" w:hAnsi="Arial" w:cs="Arial"/>
          <w:sz w:val="24"/>
          <w:szCs w:val="24"/>
          <w:lang w:val="de-DE"/>
        </w:rPr>
        <w:t xml:space="preserve">rund </w:t>
      </w:r>
      <w:r w:rsidR="0040459C">
        <w:rPr>
          <w:rFonts w:ascii="Arial" w:hAnsi="Arial" w:cs="Arial"/>
          <w:sz w:val="24"/>
          <w:szCs w:val="24"/>
          <w:lang w:val="de-DE"/>
        </w:rPr>
        <w:t>5 Euro</w:t>
      </w:r>
      <w:r w:rsidR="00083F4C" w:rsidRPr="00083F4C">
        <w:rPr>
          <w:rFonts w:ascii="Arial" w:hAnsi="Arial" w:cs="Arial"/>
          <w:sz w:val="24"/>
          <w:szCs w:val="24"/>
          <w:lang w:val="de-DE"/>
        </w:rPr>
        <w:t xml:space="preserve"> </w:t>
      </w:r>
      <w:r w:rsidR="00083F4C">
        <w:rPr>
          <w:rFonts w:ascii="Arial" w:hAnsi="Arial" w:cs="Arial"/>
          <w:sz w:val="24"/>
          <w:szCs w:val="24"/>
          <w:lang w:val="de-DE"/>
        </w:rPr>
        <w:t>hinnehmen</w:t>
      </w:r>
      <w:r w:rsidR="0040459C">
        <w:rPr>
          <w:rFonts w:ascii="Arial" w:hAnsi="Arial" w:cs="Arial"/>
          <w:sz w:val="24"/>
          <w:szCs w:val="24"/>
          <w:lang w:val="de-DE"/>
        </w:rPr>
        <w:t xml:space="preserve">. </w:t>
      </w:r>
      <w:r w:rsidR="0085397C">
        <w:rPr>
          <w:rFonts w:ascii="Arial" w:hAnsi="Arial" w:cs="Arial"/>
          <w:sz w:val="24"/>
          <w:szCs w:val="24"/>
          <w:lang w:val="de-DE"/>
        </w:rPr>
        <w:t xml:space="preserve">Im Vergleich </w:t>
      </w:r>
      <w:r w:rsidR="009A1251">
        <w:rPr>
          <w:rFonts w:ascii="Arial" w:hAnsi="Arial" w:cs="Arial"/>
          <w:sz w:val="24"/>
          <w:szCs w:val="24"/>
          <w:lang w:val="de-DE"/>
        </w:rPr>
        <w:t xml:space="preserve">dazu </w:t>
      </w:r>
      <w:r w:rsidRPr="002B7F07">
        <w:rPr>
          <w:rFonts w:ascii="Arial" w:hAnsi="Arial" w:cs="Arial"/>
          <w:sz w:val="24"/>
          <w:szCs w:val="24"/>
          <w:lang w:val="de-DE"/>
        </w:rPr>
        <w:t xml:space="preserve">lagen die Durchschnittspreise </w:t>
      </w:r>
      <w:r w:rsidR="0085397C">
        <w:rPr>
          <w:rFonts w:ascii="Arial" w:hAnsi="Arial" w:cs="Arial"/>
          <w:sz w:val="24"/>
          <w:szCs w:val="24"/>
          <w:lang w:val="de-DE"/>
        </w:rPr>
        <w:t xml:space="preserve">2013/2014 </w:t>
      </w:r>
      <w:r w:rsidRPr="002B7F07">
        <w:rPr>
          <w:rFonts w:ascii="Arial" w:hAnsi="Arial" w:cs="Arial"/>
          <w:sz w:val="24"/>
          <w:szCs w:val="24"/>
          <w:lang w:val="de-DE"/>
        </w:rPr>
        <w:t>noch bei rund 98 Euro.</w:t>
      </w:r>
      <w:r w:rsidR="00500F01">
        <w:rPr>
          <w:rFonts w:ascii="Arial" w:hAnsi="Arial" w:cs="Arial"/>
          <w:sz w:val="24"/>
          <w:szCs w:val="24"/>
          <w:lang w:val="de-DE"/>
        </w:rPr>
        <w:t xml:space="preserve"> Der Jahresdurchschnittspreis für das </w:t>
      </w:r>
      <w:r w:rsidR="0017606F">
        <w:rPr>
          <w:rFonts w:ascii="Arial" w:hAnsi="Arial" w:cs="Arial"/>
          <w:sz w:val="24"/>
          <w:szCs w:val="24"/>
          <w:lang w:val="de-DE"/>
        </w:rPr>
        <w:t xml:space="preserve">Industrieholz </w:t>
      </w:r>
      <w:r w:rsidR="0085397C">
        <w:rPr>
          <w:rFonts w:ascii="Arial" w:hAnsi="Arial" w:cs="Arial"/>
          <w:sz w:val="24"/>
          <w:szCs w:val="24"/>
          <w:lang w:val="de-DE"/>
        </w:rPr>
        <w:t>blieb</w:t>
      </w:r>
      <w:r w:rsidR="009A1251">
        <w:rPr>
          <w:rFonts w:ascii="Arial" w:hAnsi="Arial" w:cs="Arial"/>
          <w:sz w:val="24"/>
          <w:szCs w:val="24"/>
          <w:lang w:val="de-DE"/>
        </w:rPr>
        <w:t xml:space="preserve"> unverändert auf rund 36</w:t>
      </w:r>
      <w:r w:rsidR="0017606F">
        <w:rPr>
          <w:rFonts w:ascii="Arial" w:hAnsi="Arial" w:cs="Arial"/>
          <w:sz w:val="24"/>
          <w:szCs w:val="24"/>
          <w:lang w:val="de-DE"/>
        </w:rPr>
        <w:t xml:space="preserve"> Euro je Festmeter.</w:t>
      </w:r>
      <w:r w:rsidR="00500F01">
        <w:rPr>
          <w:rFonts w:ascii="Arial" w:hAnsi="Arial" w:cs="Arial"/>
          <w:sz w:val="24"/>
          <w:szCs w:val="24"/>
          <w:lang w:val="de-DE"/>
        </w:rPr>
        <w:t xml:space="preserve"> </w:t>
      </w:r>
      <w:r w:rsidR="00F716C0">
        <w:rPr>
          <w:rFonts w:ascii="Arial" w:hAnsi="Arial" w:cs="Arial"/>
          <w:sz w:val="24"/>
          <w:szCs w:val="24"/>
          <w:lang w:val="de-DE"/>
        </w:rPr>
        <w:t xml:space="preserve">Eine positive Entwicklung </w:t>
      </w:r>
      <w:r w:rsidR="00083F4C">
        <w:rPr>
          <w:rFonts w:ascii="Arial" w:hAnsi="Arial" w:cs="Arial"/>
          <w:sz w:val="24"/>
          <w:szCs w:val="24"/>
          <w:lang w:val="de-DE"/>
        </w:rPr>
        <w:t>war beim Laub</w:t>
      </w:r>
      <w:r w:rsidR="00F716C0">
        <w:rPr>
          <w:rFonts w:ascii="Arial" w:hAnsi="Arial" w:cs="Arial"/>
          <w:sz w:val="24"/>
          <w:szCs w:val="24"/>
          <w:lang w:val="de-DE"/>
        </w:rPr>
        <w:t>holz (Buch</w:t>
      </w:r>
      <w:r w:rsidR="00083F4C">
        <w:rPr>
          <w:rFonts w:ascii="Arial" w:hAnsi="Arial" w:cs="Arial"/>
          <w:sz w:val="24"/>
          <w:szCs w:val="24"/>
          <w:lang w:val="de-DE"/>
        </w:rPr>
        <w:t>e</w:t>
      </w:r>
      <w:r w:rsidR="00F716C0">
        <w:rPr>
          <w:rFonts w:ascii="Arial" w:hAnsi="Arial" w:cs="Arial"/>
          <w:sz w:val="24"/>
          <w:szCs w:val="24"/>
          <w:lang w:val="de-DE"/>
        </w:rPr>
        <w:t xml:space="preserve">) erkennbar. </w:t>
      </w:r>
    </w:p>
    <w:p w:rsidR="00500F01" w:rsidRDefault="00500F01" w:rsidP="002B7F07">
      <w:pPr>
        <w:pStyle w:val="HTMLVorformatiert"/>
        <w:ind w:right="142"/>
        <w:jc w:val="both"/>
        <w:rPr>
          <w:rFonts w:ascii="Arial" w:hAnsi="Arial" w:cs="Arial"/>
          <w:sz w:val="24"/>
          <w:szCs w:val="24"/>
          <w:lang w:val="de-DE"/>
        </w:rPr>
      </w:pPr>
    </w:p>
    <w:p w:rsidR="00852DE7" w:rsidRPr="00614B8F" w:rsidRDefault="00852DE7" w:rsidP="00852DE7">
      <w:pPr>
        <w:jc w:val="both"/>
        <w:rPr>
          <w:rFonts w:ascii="Arial" w:hAnsi="Arial" w:cs="Arial"/>
          <w:b/>
        </w:rPr>
      </w:pPr>
      <w:r w:rsidRPr="00614B8F">
        <w:rPr>
          <w:rFonts w:ascii="Arial" w:hAnsi="Arial" w:cs="Arial"/>
          <w:b/>
        </w:rPr>
        <w:t>Klimawandel a</w:t>
      </w:r>
      <w:r w:rsidR="00C65179">
        <w:rPr>
          <w:rFonts w:ascii="Arial" w:hAnsi="Arial" w:cs="Arial"/>
          <w:b/>
        </w:rPr>
        <w:t>rbeitet gegen Forstwirtschaft</w:t>
      </w:r>
    </w:p>
    <w:p w:rsidR="00F34B8F" w:rsidRPr="00614B8F" w:rsidRDefault="00F34B8F" w:rsidP="00F34B8F">
      <w:pPr>
        <w:pStyle w:val="HTMLVorformatiert"/>
        <w:ind w:right="142"/>
        <w:jc w:val="both"/>
        <w:rPr>
          <w:rFonts w:ascii="Arial" w:hAnsi="Arial" w:cs="Arial"/>
          <w:sz w:val="24"/>
          <w:szCs w:val="24"/>
        </w:rPr>
      </w:pPr>
      <w:r w:rsidRPr="00614B8F">
        <w:rPr>
          <w:rFonts w:ascii="Arial" w:hAnsi="Arial" w:cs="Arial"/>
          <w:sz w:val="24"/>
          <w:szCs w:val="24"/>
        </w:rPr>
        <w:t>Die früh einsetzende Hitzewelle im letzten Jahr und die folgende lang</w:t>
      </w:r>
      <w:r w:rsidR="005E2CEE">
        <w:rPr>
          <w:rFonts w:ascii="Arial" w:hAnsi="Arial" w:cs="Arial"/>
          <w:sz w:val="24"/>
          <w:szCs w:val="24"/>
        </w:rPr>
        <w:t xml:space="preserve"> </w:t>
      </w:r>
      <w:r w:rsidRPr="00614B8F">
        <w:rPr>
          <w:rFonts w:ascii="Arial" w:hAnsi="Arial" w:cs="Arial"/>
          <w:sz w:val="24"/>
          <w:szCs w:val="24"/>
        </w:rPr>
        <w:t xml:space="preserve">anhaltende Trockenheit waren ein </w:t>
      </w:r>
      <w:r w:rsidRPr="005E2CEE">
        <w:rPr>
          <w:rFonts w:ascii="Arial" w:hAnsi="Arial" w:cs="Arial"/>
          <w:sz w:val="24"/>
          <w:szCs w:val="24"/>
        </w:rPr>
        <w:t>Eldorado</w:t>
      </w:r>
      <w:r w:rsidR="002810A4" w:rsidRPr="00614B8F">
        <w:rPr>
          <w:rFonts w:ascii="Arial" w:hAnsi="Arial" w:cs="Arial"/>
          <w:sz w:val="24"/>
          <w:szCs w:val="24"/>
        </w:rPr>
        <w:t xml:space="preserve"> für den Borkenkäfer und ein großes Pr</w:t>
      </w:r>
      <w:r w:rsidR="007D3457" w:rsidRPr="00614B8F">
        <w:rPr>
          <w:rFonts w:ascii="Arial" w:hAnsi="Arial" w:cs="Arial"/>
          <w:sz w:val="24"/>
          <w:szCs w:val="24"/>
        </w:rPr>
        <w:t xml:space="preserve">oblem für </w:t>
      </w:r>
      <w:r w:rsidR="00344C36" w:rsidRPr="00614B8F">
        <w:rPr>
          <w:rFonts w:ascii="Arial" w:hAnsi="Arial" w:cs="Arial"/>
          <w:sz w:val="24"/>
          <w:szCs w:val="24"/>
        </w:rPr>
        <w:t>die Wälder in den</w:t>
      </w:r>
      <w:r w:rsidR="007D3457" w:rsidRPr="00614B8F">
        <w:rPr>
          <w:rFonts w:ascii="Arial" w:hAnsi="Arial" w:cs="Arial"/>
          <w:sz w:val="24"/>
          <w:szCs w:val="24"/>
        </w:rPr>
        <w:t xml:space="preserve"> Regionen nördlich</w:t>
      </w:r>
      <w:r w:rsidR="002810A4" w:rsidRPr="00614B8F">
        <w:rPr>
          <w:rFonts w:ascii="Arial" w:hAnsi="Arial" w:cs="Arial"/>
          <w:sz w:val="24"/>
          <w:szCs w:val="24"/>
        </w:rPr>
        <w:t xml:space="preserve"> der Donau, im Burgenland und der Südsteiermark. </w:t>
      </w:r>
    </w:p>
    <w:p w:rsidR="002810A4" w:rsidRPr="00614B8F" w:rsidRDefault="002810A4" w:rsidP="00F34B8F">
      <w:pPr>
        <w:pStyle w:val="HTMLVorformatiert"/>
        <w:ind w:right="142"/>
        <w:jc w:val="both"/>
        <w:rPr>
          <w:rFonts w:ascii="Arial" w:hAnsi="Arial" w:cs="Arial"/>
          <w:sz w:val="24"/>
          <w:szCs w:val="24"/>
        </w:rPr>
      </w:pPr>
    </w:p>
    <w:p w:rsidR="002810A4" w:rsidRDefault="00607B7B" w:rsidP="00F34B8F">
      <w:pPr>
        <w:pStyle w:val="HTMLVorformatiert"/>
        <w:ind w:right="142"/>
        <w:jc w:val="both"/>
        <w:rPr>
          <w:rFonts w:ascii="Arial" w:hAnsi="Arial" w:cs="Arial"/>
          <w:sz w:val="24"/>
          <w:szCs w:val="24"/>
        </w:rPr>
      </w:pPr>
      <w:r>
        <w:rPr>
          <w:rFonts w:ascii="Arial" w:hAnsi="Arial" w:cs="Arial"/>
          <w:sz w:val="24"/>
          <w:szCs w:val="24"/>
        </w:rPr>
        <w:t>Gegen</w:t>
      </w:r>
      <w:r w:rsidR="002810A4" w:rsidRPr="00614B8F">
        <w:rPr>
          <w:rFonts w:ascii="Arial" w:hAnsi="Arial" w:cs="Arial"/>
          <w:sz w:val="24"/>
          <w:szCs w:val="24"/>
        </w:rPr>
        <w:t xml:space="preserve"> Jahresende kam es in Kärnten zu einem massiven </w:t>
      </w:r>
      <w:proofErr w:type="spellStart"/>
      <w:r w:rsidR="002810A4" w:rsidRPr="00614B8F">
        <w:rPr>
          <w:rFonts w:ascii="Arial" w:hAnsi="Arial" w:cs="Arial"/>
          <w:sz w:val="24"/>
          <w:szCs w:val="24"/>
        </w:rPr>
        <w:t>Windwurf</w:t>
      </w:r>
      <w:proofErr w:type="spellEnd"/>
      <w:r>
        <w:rPr>
          <w:rFonts w:ascii="Arial" w:hAnsi="Arial" w:cs="Arial"/>
          <w:sz w:val="24"/>
          <w:szCs w:val="24"/>
        </w:rPr>
        <w:t>,</w:t>
      </w:r>
      <w:r w:rsidR="002810A4" w:rsidRPr="00614B8F">
        <w:rPr>
          <w:rFonts w:ascii="Arial" w:hAnsi="Arial" w:cs="Arial"/>
          <w:sz w:val="24"/>
          <w:szCs w:val="24"/>
        </w:rPr>
        <w:t xml:space="preserve"> der mehr als 400.000 Festmeter Schadholz verursacht</w:t>
      </w:r>
      <w:r>
        <w:rPr>
          <w:rFonts w:ascii="Arial" w:hAnsi="Arial" w:cs="Arial"/>
          <w:sz w:val="24"/>
          <w:szCs w:val="24"/>
        </w:rPr>
        <w:t>e</w:t>
      </w:r>
      <w:r w:rsidR="002810A4" w:rsidRPr="00614B8F">
        <w:rPr>
          <w:rFonts w:ascii="Arial" w:hAnsi="Arial" w:cs="Arial"/>
          <w:sz w:val="24"/>
          <w:szCs w:val="24"/>
        </w:rPr>
        <w:t xml:space="preserve">. Die schwierige und großflächige Aufarbeitung </w:t>
      </w:r>
      <w:r w:rsidR="00983029" w:rsidRPr="00614B8F">
        <w:rPr>
          <w:rFonts w:ascii="Arial" w:hAnsi="Arial" w:cs="Arial"/>
          <w:sz w:val="24"/>
          <w:szCs w:val="24"/>
        </w:rPr>
        <w:t xml:space="preserve">konnte nur Schritt für Schritt erfolgen, </w:t>
      </w:r>
      <w:r>
        <w:rPr>
          <w:rFonts w:ascii="Arial" w:hAnsi="Arial" w:cs="Arial"/>
          <w:sz w:val="24"/>
          <w:szCs w:val="24"/>
        </w:rPr>
        <w:t>weshalb</w:t>
      </w:r>
      <w:r w:rsidR="00983029" w:rsidRPr="00614B8F">
        <w:rPr>
          <w:rFonts w:ascii="Arial" w:hAnsi="Arial" w:cs="Arial"/>
          <w:sz w:val="24"/>
          <w:szCs w:val="24"/>
        </w:rPr>
        <w:t xml:space="preserve"> e</w:t>
      </w:r>
      <w:r w:rsidR="002810A4" w:rsidRPr="00614B8F">
        <w:rPr>
          <w:rFonts w:ascii="Arial" w:hAnsi="Arial" w:cs="Arial"/>
          <w:sz w:val="24"/>
          <w:szCs w:val="24"/>
        </w:rPr>
        <w:t xml:space="preserve">in Großteil dieses Schadholzes </w:t>
      </w:r>
      <w:r w:rsidR="00983029" w:rsidRPr="00614B8F">
        <w:rPr>
          <w:rFonts w:ascii="Arial" w:hAnsi="Arial" w:cs="Arial"/>
          <w:sz w:val="24"/>
          <w:szCs w:val="24"/>
        </w:rPr>
        <w:t xml:space="preserve">erst 2018 auf den Markt kommt. </w:t>
      </w:r>
    </w:p>
    <w:p w:rsidR="007E1416" w:rsidRDefault="007E1416" w:rsidP="00F34B8F">
      <w:pPr>
        <w:pStyle w:val="HTMLVorformatiert"/>
        <w:ind w:right="142"/>
        <w:jc w:val="both"/>
        <w:rPr>
          <w:rFonts w:ascii="Arial" w:hAnsi="Arial" w:cs="Arial"/>
          <w:sz w:val="24"/>
          <w:szCs w:val="24"/>
        </w:rPr>
      </w:pPr>
    </w:p>
    <w:p w:rsidR="00A554F0" w:rsidRPr="00614B8F" w:rsidRDefault="00607B7B" w:rsidP="009175D7">
      <w:pPr>
        <w:pStyle w:val="HTMLVorformatiert"/>
        <w:ind w:right="142"/>
        <w:rPr>
          <w:rFonts w:ascii="Arial" w:hAnsi="Arial" w:cs="Arial"/>
          <w:b/>
          <w:sz w:val="24"/>
          <w:szCs w:val="24"/>
          <w:lang w:val="de-DE"/>
        </w:rPr>
      </w:pPr>
      <w:r>
        <w:rPr>
          <w:rFonts w:ascii="Arial" w:hAnsi="Arial" w:cs="Arial"/>
          <w:b/>
          <w:sz w:val="24"/>
          <w:szCs w:val="24"/>
        </w:rPr>
        <w:t>Nachhaltige</w:t>
      </w:r>
      <w:r w:rsidR="009175D7">
        <w:rPr>
          <w:rFonts w:ascii="Arial" w:hAnsi="Arial" w:cs="Arial"/>
          <w:b/>
          <w:sz w:val="24"/>
          <w:szCs w:val="24"/>
          <w:lang w:val="de-DE"/>
        </w:rPr>
        <w:t xml:space="preserve"> Waldbewirtschaftung in Gefahr</w:t>
      </w:r>
    </w:p>
    <w:p w:rsidR="00A554F0" w:rsidRPr="00614B8F" w:rsidRDefault="00F55BAD" w:rsidP="00852DE7">
      <w:pPr>
        <w:pStyle w:val="HTMLVorformatiert"/>
        <w:ind w:right="142"/>
        <w:jc w:val="both"/>
        <w:rPr>
          <w:rFonts w:ascii="Arial" w:hAnsi="Arial" w:cs="Arial"/>
          <w:sz w:val="24"/>
          <w:szCs w:val="24"/>
          <w:lang w:val="de-DE"/>
        </w:rPr>
      </w:pPr>
      <w:r w:rsidRPr="00614B8F">
        <w:rPr>
          <w:rFonts w:ascii="Arial" w:hAnsi="Arial" w:cs="Arial"/>
          <w:sz w:val="24"/>
          <w:szCs w:val="24"/>
          <w:lang w:val="de-DE"/>
        </w:rPr>
        <w:t xml:space="preserve">Nachdem bereits 2016 und 2017 borkenkäfergeplagte Jahre waren, besteht </w:t>
      </w:r>
      <w:r w:rsidR="00607B7B">
        <w:rPr>
          <w:rFonts w:ascii="Arial" w:hAnsi="Arial" w:cs="Arial"/>
          <w:sz w:val="24"/>
          <w:szCs w:val="24"/>
          <w:lang w:val="de-DE"/>
        </w:rPr>
        <w:t xml:space="preserve">heute </w:t>
      </w:r>
      <w:r w:rsidRPr="00614B8F">
        <w:rPr>
          <w:rFonts w:ascii="Arial" w:hAnsi="Arial" w:cs="Arial"/>
          <w:sz w:val="24"/>
          <w:szCs w:val="24"/>
          <w:lang w:val="de-DE"/>
        </w:rPr>
        <w:t>die Sorge, da</w:t>
      </w:r>
      <w:r w:rsidR="00607B7B">
        <w:rPr>
          <w:rFonts w:ascii="Arial" w:hAnsi="Arial" w:cs="Arial"/>
          <w:sz w:val="24"/>
          <w:szCs w:val="24"/>
          <w:lang w:val="de-DE"/>
        </w:rPr>
        <w:t xml:space="preserve">ss es </w:t>
      </w:r>
      <w:r w:rsidR="00835120">
        <w:rPr>
          <w:rFonts w:ascii="Arial" w:hAnsi="Arial" w:cs="Arial"/>
          <w:sz w:val="24"/>
          <w:szCs w:val="24"/>
          <w:lang w:val="de-DE"/>
        </w:rPr>
        <w:t xml:space="preserve">auch </w:t>
      </w:r>
      <w:r w:rsidR="00607B7B">
        <w:rPr>
          <w:rFonts w:ascii="Arial" w:hAnsi="Arial" w:cs="Arial"/>
          <w:sz w:val="24"/>
          <w:szCs w:val="24"/>
          <w:lang w:val="de-DE"/>
        </w:rPr>
        <w:t xml:space="preserve">2018 zu </w:t>
      </w:r>
      <w:r w:rsidR="00835120">
        <w:rPr>
          <w:rFonts w:ascii="Arial" w:hAnsi="Arial" w:cs="Arial"/>
          <w:sz w:val="24"/>
          <w:szCs w:val="24"/>
          <w:lang w:val="de-DE"/>
        </w:rPr>
        <w:t>Belastungen kommt</w:t>
      </w:r>
      <w:r w:rsidRPr="00614B8F">
        <w:rPr>
          <w:rFonts w:ascii="Arial" w:hAnsi="Arial" w:cs="Arial"/>
          <w:sz w:val="24"/>
          <w:szCs w:val="24"/>
          <w:lang w:val="de-DE"/>
        </w:rPr>
        <w:t>. Besonders in den Haupt</w:t>
      </w:r>
      <w:r w:rsidR="00607B7B">
        <w:rPr>
          <w:rFonts w:ascii="Arial" w:hAnsi="Arial" w:cs="Arial"/>
          <w:sz w:val="24"/>
          <w:szCs w:val="24"/>
          <w:lang w:val="de-DE"/>
        </w:rPr>
        <w:t>-</w:t>
      </w:r>
      <w:r w:rsidRPr="00614B8F">
        <w:rPr>
          <w:rFonts w:ascii="Arial" w:hAnsi="Arial" w:cs="Arial"/>
          <w:sz w:val="24"/>
          <w:szCs w:val="24"/>
          <w:lang w:val="de-DE"/>
        </w:rPr>
        <w:lastRenderedPageBreak/>
        <w:t xml:space="preserve">schadensgebieten nördlich der Donau und in tieferen Lagen hat der Käferflug Mitte April </w:t>
      </w:r>
      <w:r w:rsidR="00607B7B">
        <w:rPr>
          <w:rFonts w:ascii="Arial" w:hAnsi="Arial" w:cs="Arial"/>
          <w:sz w:val="24"/>
          <w:szCs w:val="24"/>
          <w:lang w:val="de-DE"/>
        </w:rPr>
        <w:t xml:space="preserve">2018 </w:t>
      </w:r>
      <w:r w:rsidR="0074501A">
        <w:rPr>
          <w:rFonts w:ascii="Arial" w:hAnsi="Arial" w:cs="Arial"/>
          <w:sz w:val="24"/>
          <w:szCs w:val="24"/>
          <w:lang w:val="de-DE"/>
        </w:rPr>
        <w:t>besonders stark</w:t>
      </w:r>
      <w:r w:rsidR="00344C36" w:rsidRPr="00614B8F">
        <w:rPr>
          <w:rFonts w:ascii="Arial" w:hAnsi="Arial" w:cs="Arial"/>
          <w:sz w:val="24"/>
          <w:szCs w:val="24"/>
          <w:lang w:val="de-DE"/>
        </w:rPr>
        <w:t xml:space="preserve"> </w:t>
      </w:r>
      <w:r w:rsidRPr="00614B8F">
        <w:rPr>
          <w:rFonts w:ascii="Arial" w:hAnsi="Arial" w:cs="Arial"/>
          <w:sz w:val="24"/>
          <w:szCs w:val="24"/>
          <w:lang w:val="de-DE"/>
        </w:rPr>
        <w:t xml:space="preserve">begonnen. </w:t>
      </w:r>
    </w:p>
    <w:p w:rsidR="00A554F0" w:rsidRPr="00614B8F" w:rsidRDefault="00A554F0" w:rsidP="00852DE7">
      <w:pPr>
        <w:pStyle w:val="HTMLVorformatiert"/>
        <w:ind w:right="142"/>
        <w:jc w:val="both"/>
        <w:rPr>
          <w:rFonts w:ascii="Arial" w:hAnsi="Arial" w:cs="Arial"/>
          <w:sz w:val="24"/>
          <w:szCs w:val="24"/>
          <w:lang w:val="de-DE"/>
        </w:rPr>
      </w:pPr>
    </w:p>
    <w:p w:rsidR="008354E5" w:rsidRPr="00614B8F" w:rsidRDefault="008354E5" w:rsidP="008354E5">
      <w:pPr>
        <w:pStyle w:val="HTMLVorformatiert"/>
        <w:ind w:right="142"/>
        <w:jc w:val="both"/>
        <w:rPr>
          <w:rFonts w:ascii="Arial" w:hAnsi="Arial" w:cs="Arial"/>
          <w:sz w:val="24"/>
          <w:szCs w:val="24"/>
          <w:lang w:val="de-DE"/>
        </w:rPr>
      </w:pPr>
      <w:r w:rsidRPr="00614B8F">
        <w:rPr>
          <w:rFonts w:ascii="Arial" w:hAnsi="Arial" w:cs="Arial"/>
          <w:sz w:val="24"/>
          <w:szCs w:val="24"/>
          <w:lang w:val="de-DE"/>
        </w:rPr>
        <w:t>„Die letzten fünf Jahre gehören zu den wärmsten Jahren der Messgeschichte. Aufgrund der lang</w:t>
      </w:r>
      <w:r w:rsidR="005E2CEE">
        <w:rPr>
          <w:rFonts w:ascii="Arial" w:hAnsi="Arial" w:cs="Arial"/>
          <w:sz w:val="24"/>
          <w:szCs w:val="24"/>
          <w:lang w:val="de-DE"/>
        </w:rPr>
        <w:t xml:space="preserve"> </w:t>
      </w:r>
      <w:r w:rsidRPr="00614B8F">
        <w:rPr>
          <w:rFonts w:ascii="Arial" w:hAnsi="Arial" w:cs="Arial"/>
          <w:sz w:val="24"/>
          <w:szCs w:val="24"/>
          <w:lang w:val="de-DE"/>
        </w:rPr>
        <w:t xml:space="preserve">anhaltenden Trockenperioden in mehreren aufeinander folgenden Jahren, kann sich der Wald nicht mehr erholen. Die Situation für die </w:t>
      </w:r>
      <w:r w:rsidR="00607B7B">
        <w:rPr>
          <w:rFonts w:ascii="Arial" w:hAnsi="Arial" w:cs="Arial"/>
          <w:sz w:val="24"/>
          <w:szCs w:val="24"/>
          <w:lang w:val="de-DE"/>
        </w:rPr>
        <w:t xml:space="preserve">Forstwirtschaft </w:t>
      </w:r>
      <w:r w:rsidRPr="00614B8F">
        <w:rPr>
          <w:rFonts w:ascii="Arial" w:hAnsi="Arial" w:cs="Arial"/>
          <w:sz w:val="24"/>
          <w:szCs w:val="24"/>
          <w:lang w:val="de-DE"/>
        </w:rPr>
        <w:t>wird immer schwieriger.</w:t>
      </w:r>
      <w:r w:rsidR="004F3DCB" w:rsidRPr="00614B8F">
        <w:rPr>
          <w:rFonts w:ascii="Arial" w:hAnsi="Arial" w:cs="Arial"/>
          <w:sz w:val="24"/>
          <w:szCs w:val="24"/>
          <w:lang w:val="de-DE"/>
        </w:rPr>
        <w:t xml:space="preserve"> </w:t>
      </w:r>
      <w:r w:rsidRPr="00614B8F">
        <w:rPr>
          <w:rFonts w:ascii="Arial" w:hAnsi="Arial" w:cs="Arial"/>
          <w:sz w:val="24"/>
          <w:szCs w:val="24"/>
          <w:lang w:val="de-DE"/>
        </w:rPr>
        <w:t>Es ist ein Wettlauf gegen</w:t>
      </w:r>
      <w:r w:rsidR="00607B7B">
        <w:rPr>
          <w:rFonts w:ascii="Arial" w:hAnsi="Arial" w:cs="Arial"/>
          <w:sz w:val="24"/>
          <w:szCs w:val="24"/>
          <w:lang w:val="de-DE"/>
        </w:rPr>
        <w:t xml:space="preserve"> die </w:t>
      </w:r>
      <w:r w:rsidRPr="00614B8F">
        <w:rPr>
          <w:rFonts w:ascii="Arial" w:hAnsi="Arial" w:cs="Arial"/>
          <w:sz w:val="24"/>
          <w:szCs w:val="24"/>
          <w:lang w:val="de-DE"/>
        </w:rPr>
        <w:t xml:space="preserve">Zeit. </w:t>
      </w:r>
      <w:r w:rsidR="0085397C">
        <w:rPr>
          <w:rFonts w:ascii="Arial" w:hAnsi="Arial" w:cs="Arial"/>
          <w:sz w:val="24"/>
          <w:szCs w:val="24"/>
          <w:lang w:val="de-DE"/>
        </w:rPr>
        <w:t>D</w:t>
      </w:r>
      <w:r w:rsidRPr="00614B8F">
        <w:rPr>
          <w:rFonts w:ascii="Arial" w:hAnsi="Arial" w:cs="Arial"/>
          <w:sz w:val="24"/>
          <w:szCs w:val="24"/>
          <w:lang w:val="de-DE"/>
        </w:rPr>
        <w:t xml:space="preserve">ie hohe Schadholzmenge und die damit einhergehende </w:t>
      </w:r>
      <w:r w:rsidR="0074501A">
        <w:rPr>
          <w:rFonts w:ascii="Arial" w:hAnsi="Arial" w:cs="Arial"/>
          <w:sz w:val="24"/>
          <w:szCs w:val="24"/>
          <w:lang w:val="de-DE"/>
        </w:rPr>
        <w:t xml:space="preserve">Qualitäts- und </w:t>
      </w:r>
      <w:r w:rsidRPr="00614B8F">
        <w:rPr>
          <w:rFonts w:ascii="Arial" w:hAnsi="Arial" w:cs="Arial"/>
          <w:sz w:val="24"/>
          <w:szCs w:val="24"/>
          <w:lang w:val="de-DE"/>
        </w:rPr>
        <w:t xml:space="preserve">Wertminderung des Holzes </w:t>
      </w:r>
      <w:r w:rsidR="00607B7B">
        <w:rPr>
          <w:rFonts w:ascii="Arial" w:hAnsi="Arial" w:cs="Arial"/>
          <w:sz w:val="24"/>
          <w:szCs w:val="24"/>
          <w:lang w:val="de-DE"/>
        </w:rPr>
        <w:t xml:space="preserve">haben für </w:t>
      </w:r>
      <w:r w:rsidR="00607B7B" w:rsidRPr="00614B8F">
        <w:rPr>
          <w:rFonts w:ascii="Arial" w:hAnsi="Arial" w:cs="Arial"/>
          <w:sz w:val="24"/>
          <w:szCs w:val="24"/>
          <w:lang w:val="de-DE"/>
        </w:rPr>
        <w:t xml:space="preserve">die </w:t>
      </w:r>
      <w:r w:rsidR="00607B7B">
        <w:rPr>
          <w:rFonts w:ascii="Arial" w:hAnsi="Arial" w:cs="Arial"/>
          <w:sz w:val="24"/>
          <w:szCs w:val="24"/>
          <w:lang w:val="de-DE"/>
        </w:rPr>
        <w:t>Waldbesitzer</w:t>
      </w:r>
      <w:r w:rsidR="00607B7B" w:rsidRPr="00614B8F">
        <w:rPr>
          <w:rFonts w:ascii="Arial" w:hAnsi="Arial" w:cs="Arial"/>
          <w:sz w:val="24"/>
          <w:szCs w:val="24"/>
          <w:lang w:val="de-DE"/>
        </w:rPr>
        <w:t xml:space="preserve"> </w:t>
      </w:r>
      <w:r w:rsidR="00607B7B">
        <w:rPr>
          <w:rFonts w:ascii="Arial" w:hAnsi="Arial" w:cs="Arial"/>
          <w:sz w:val="24"/>
          <w:szCs w:val="24"/>
          <w:lang w:val="de-DE"/>
        </w:rPr>
        <w:t>massive finanzielle Einbußen</w:t>
      </w:r>
      <w:r w:rsidR="00607B7B" w:rsidRPr="00614B8F">
        <w:rPr>
          <w:rFonts w:ascii="Arial" w:hAnsi="Arial" w:cs="Arial"/>
          <w:sz w:val="24"/>
          <w:szCs w:val="24"/>
          <w:lang w:val="de-DE"/>
        </w:rPr>
        <w:t xml:space="preserve"> </w:t>
      </w:r>
      <w:r w:rsidR="00607B7B">
        <w:rPr>
          <w:rFonts w:ascii="Arial" w:hAnsi="Arial" w:cs="Arial"/>
          <w:sz w:val="24"/>
          <w:szCs w:val="24"/>
          <w:lang w:val="de-DE"/>
        </w:rPr>
        <w:t>zur Folge. D</w:t>
      </w:r>
      <w:r w:rsidRPr="00614B8F">
        <w:rPr>
          <w:rFonts w:ascii="Arial" w:hAnsi="Arial" w:cs="Arial"/>
          <w:sz w:val="24"/>
          <w:szCs w:val="24"/>
          <w:lang w:val="de-DE"/>
        </w:rPr>
        <w:t xml:space="preserve">ie gleichzeitigen Mehraufwendungen für </w:t>
      </w:r>
      <w:r w:rsidR="0050563F">
        <w:rPr>
          <w:rFonts w:ascii="Arial" w:hAnsi="Arial" w:cs="Arial"/>
          <w:sz w:val="24"/>
          <w:szCs w:val="24"/>
          <w:lang w:val="de-DE"/>
        </w:rPr>
        <w:t xml:space="preserve">Käferbekämpfung, </w:t>
      </w:r>
      <w:r w:rsidRPr="00614B8F">
        <w:rPr>
          <w:rFonts w:ascii="Arial" w:hAnsi="Arial" w:cs="Arial"/>
          <w:sz w:val="24"/>
          <w:szCs w:val="24"/>
          <w:lang w:val="de-DE"/>
        </w:rPr>
        <w:t>Waldhygiene, Aufforstung und waldbauliche Maßn</w:t>
      </w:r>
      <w:r w:rsidR="00344C36" w:rsidRPr="00614B8F">
        <w:rPr>
          <w:rFonts w:ascii="Arial" w:hAnsi="Arial" w:cs="Arial"/>
          <w:sz w:val="24"/>
          <w:szCs w:val="24"/>
          <w:lang w:val="de-DE"/>
        </w:rPr>
        <w:t>a</w:t>
      </w:r>
      <w:r w:rsidRPr="00614B8F">
        <w:rPr>
          <w:rFonts w:ascii="Arial" w:hAnsi="Arial" w:cs="Arial"/>
          <w:sz w:val="24"/>
          <w:szCs w:val="24"/>
          <w:lang w:val="de-DE"/>
        </w:rPr>
        <w:t>hmen</w:t>
      </w:r>
      <w:r w:rsidR="00607B7B">
        <w:rPr>
          <w:rFonts w:ascii="Arial" w:hAnsi="Arial" w:cs="Arial"/>
          <w:sz w:val="24"/>
          <w:szCs w:val="24"/>
          <w:lang w:val="de-DE"/>
        </w:rPr>
        <w:t xml:space="preserve"> </w:t>
      </w:r>
      <w:r w:rsidR="007E1416">
        <w:rPr>
          <w:rFonts w:ascii="Arial" w:hAnsi="Arial" w:cs="Arial"/>
          <w:sz w:val="24"/>
          <w:szCs w:val="24"/>
          <w:lang w:val="de-DE"/>
        </w:rPr>
        <w:t>bring</w:t>
      </w:r>
      <w:r w:rsidR="0085397C">
        <w:rPr>
          <w:rFonts w:ascii="Arial" w:hAnsi="Arial" w:cs="Arial"/>
          <w:sz w:val="24"/>
          <w:szCs w:val="24"/>
          <w:lang w:val="de-DE"/>
        </w:rPr>
        <w:t>en</w:t>
      </w:r>
      <w:r w:rsidR="007E1416">
        <w:rPr>
          <w:rFonts w:ascii="Arial" w:hAnsi="Arial" w:cs="Arial"/>
          <w:sz w:val="24"/>
          <w:szCs w:val="24"/>
          <w:lang w:val="de-DE"/>
        </w:rPr>
        <w:t xml:space="preserve"> </w:t>
      </w:r>
      <w:r w:rsidR="00607B7B">
        <w:rPr>
          <w:rFonts w:ascii="Arial" w:hAnsi="Arial" w:cs="Arial"/>
          <w:sz w:val="24"/>
          <w:szCs w:val="24"/>
          <w:lang w:val="de-DE"/>
        </w:rPr>
        <w:t xml:space="preserve">zusätzlich </w:t>
      </w:r>
      <w:r w:rsidR="007E1416">
        <w:rPr>
          <w:rFonts w:ascii="Arial" w:hAnsi="Arial" w:cs="Arial"/>
          <w:sz w:val="24"/>
          <w:szCs w:val="24"/>
          <w:lang w:val="de-DE"/>
        </w:rPr>
        <w:t>die</w:t>
      </w:r>
      <w:r w:rsidR="00607B7B">
        <w:rPr>
          <w:rFonts w:ascii="Arial" w:hAnsi="Arial" w:cs="Arial"/>
          <w:sz w:val="24"/>
          <w:szCs w:val="24"/>
          <w:lang w:val="de-DE"/>
        </w:rPr>
        <w:t xml:space="preserve"> Nachhaltigkeit der</w:t>
      </w:r>
      <w:r w:rsidRPr="00614B8F">
        <w:rPr>
          <w:rFonts w:ascii="Arial" w:hAnsi="Arial" w:cs="Arial"/>
          <w:sz w:val="24"/>
          <w:szCs w:val="24"/>
          <w:lang w:val="de-DE"/>
        </w:rPr>
        <w:t xml:space="preserve"> Forstwirtschaft </w:t>
      </w:r>
      <w:r w:rsidR="007E1416">
        <w:rPr>
          <w:rFonts w:ascii="Arial" w:hAnsi="Arial" w:cs="Arial"/>
          <w:sz w:val="24"/>
          <w:szCs w:val="24"/>
          <w:lang w:val="de-DE"/>
        </w:rPr>
        <w:t>in Gefahr</w:t>
      </w:r>
      <w:r w:rsidRPr="00614B8F">
        <w:rPr>
          <w:rFonts w:ascii="Arial" w:hAnsi="Arial" w:cs="Arial"/>
          <w:sz w:val="24"/>
          <w:szCs w:val="24"/>
          <w:lang w:val="de-DE"/>
        </w:rPr>
        <w:t>“, macht DI Felix Montecuccoli</w:t>
      </w:r>
      <w:r w:rsidR="0050563F">
        <w:rPr>
          <w:rFonts w:ascii="Arial" w:hAnsi="Arial" w:cs="Arial"/>
          <w:sz w:val="24"/>
          <w:szCs w:val="24"/>
          <w:lang w:val="de-DE"/>
        </w:rPr>
        <w:t xml:space="preserve">, Präsident der </w:t>
      </w:r>
      <w:proofErr w:type="spellStart"/>
      <w:r w:rsidR="0050563F">
        <w:rPr>
          <w:rFonts w:ascii="Arial" w:hAnsi="Arial" w:cs="Arial"/>
          <w:sz w:val="24"/>
          <w:szCs w:val="24"/>
          <w:lang w:val="de-DE"/>
        </w:rPr>
        <w:t>Land&amp;Forst</w:t>
      </w:r>
      <w:proofErr w:type="spellEnd"/>
      <w:r w:rsidR="0050563F">
        <w:rPr>
          <w:rFonts w:ascii="Arial" w:hAnsi="Arial" w:cs="Arial"/>
          <w:sz w:val="24"/>
          <w:szCs w:val="24"/>
          <w:lang w:val="de-DE"/>
        </w:rPr>
        <w:t xml:space="preserve"> Betriebe Österreich,</w:t>
      </w:r>
      <w:r w:rsidRPr="00614B8F">
        <w:rPr>
          <w:rFonts w:ascii="Arial" w:hAnsi="Arial" w:cs="Arial"/>
          <w:sz w:val="24"/>
          <w:szCs w:val="24"/>
          <w:lang w:val="de-DE"/>
        </w:rPr>
        <w:t xml:space="preserve"> auf die Situation aufmerksam. </w:t>
      </w:r>
    </w:p>
    <w:p w:rsidR="0047594B" w:rsidRPr="00614B8F" w:rsidRDefault="0047594B" w:rsidP="0047594B">
      <w:pPr>
        <w:jc w:val="both"/>
        <w:rPr>
          <w:rFonts w:ascii="Arial" w:hAnsi="Arial" w:cs="Arial"/>
          <w:lang w:eastAsia="en-US"/>
        </w:rPr>
      </w:pPr>
    </w:p>
    <w:p w:rsidR="000A652C" w:rsidRDefault="00EC64EF" w:rsidP="0085397C">
      <w:pPr>
        <w:pStyle w:val="HTMLVorformatiert"/>
        <w:ind w:right="142"/>
        <w:jc w:val="both"/>
        <w:rPr>
          <w:rFonts w:ascii="Arial" w:hAnsi="Arial" w:cs="Arial"/>
          <w:sz w:val="24"/>
          <w:szCs w:val="24"/>
          <w:lang w:val="de-DE"/>
        </w:rPr>
      </w:pPr>
      <w:r>
        <w:rPr>
          <w:rFonts w:ascii="Arial" w:hAnsi="Arial" w:cs="Arial"/>
          <w:sz w:val="24"/>
          <w:szCs w:val="24"/>
          <w:lang w:val="de-DE"/>
        </w:rPr>
        <w:t>Für die Aufrechterhaltung der vielfältigen Waldleistungen für Umwelt, Wirtschaft und Gesellschaft bra</w:t>
      </w:r>
      <w:r w:rsidR="00643743">
        <w:rPr>
          <w:rFonts w:ascii="Arial" w:hAnsi="Arial" w:cs="Arial"/>
          <w:sz w:val="24"/>
          <w:szCs w:val="24"/>
          <w:lang w:val="de-DE"/>
        </w:rPr>
        <w:t>ucht es dringend positive</w:t>
      </w:r>
      <w:r>
        <w:rPr>
          <w:rFonts w:ascii="Arial" w:hAnsi="Arial" w:cs="Arial"/>
          <w:sz w:val="24"/>
          <w:szCs w:val="24"/>
          <w:lang w:val="de-DE"/>
        </w:rPr>
        <w:t xml:space="preserve"> Holzpreisentwicklungen. </w:t>
      </w:r>
      <w:r w:rsidR="00D1310B">
        <w:rPr>
          <w:rFonts w:ascii="Arial" w:hAnsi="Arial" w:cs="Arial"/>
          <w:sz w:val="24"/>
          <w:szCs w:val="24"/>
          <w:lang w:val="de-DE"/>
        </w:rPr>
        <w:t>Nur so kann der heimische Wald für die aktuellen Herausforderungen wie Klimawandel, Schädlings</w:t>
      </w:r>
      <w:r w:rsidR="0085397C" w:rsidRPr="000A652C">
        <w:rPr>
          <w:rFonts w:ascii="Arial" w:hAnsi="Arial" w:cs="Arial"/>
          <w:sz w:val="24"/>
          <w:szCs w:val="24"/>
          <w:lang w:val="de-DE"/>
        </w:rPr>
        <w:t xml:space="preserve">kalamitäten </w:t>
      </w:r>
      <w:r w:rsidR="00D1310B">
        <w:rPr>
          <w:rFonts w:ascii="Arial" w:hAnsi="Arial" w:cs="Arial"/>
          <w:sz w:val="24"/>
          <w:szCs w:val="24"/>
          <w:lang w:val="de-DE"/>
        </w:rPr>
        <w:t xml:space="preserve">oder gesellschaftlichen Ansprüchen </w:t>
      </w:r>
      <w:proofErr w:type="spellStart"/>
      <w:r w:rsidR="0085397C" w:rsidRPr="000A652C">
        <w:rPr>
          <w:rFonts w:ascii="Arial" w:hAnsi="Arial" w:cs="Arial"/>
          <w:sz w:val="24"/>
          <w:szCs w:val="24"/>
          <w:lang w:val="de-DE"/>
        </w:rPr>
        <w:t>klimafit</w:t>
      </w:r>
      <w:proofErr w:type="spellEnd"/>
      <w:r w:rsidR="0085397C" w:rsidRPr="000A652C">
        <w:rPr>
          <w:rFonts w:ascii="Arial" w:hAnsi="Arial" w:cs="Arial"/>
          <w:sz w:val="24"/>
          <w:szCs w:val="24"/>
          <w:lang w:val="de-DE"/>
        </w:rPr>
        <w:t xml:space="preserve"> </w:t>
      </w:r>
      <w:r w:rsidR="00D1310B">
        <w:rPr>
          <w:rFonts w:ascii="Arial" w:hAnsi="Arial" w:cs="Arial"/>
          <w:sz w:val="24"/>
          <w:szCs w:val="24"/>
          <w:lang w:val="de-DE"/>
        </w:rPr>
        <w:t>und enkeltauglich gemacht werden.</w:t>
      </w:r>
      <w:r w:rsidR="0085397C" w:rsidRPr="000A652C">
        <w:rPr>
          <w:rFonts w:ascii="Arial" w:hAnsi="Arial" w:cs="Arial"/>
          <w:sz w:val="24"/>
          <w:szCs w:val="24"/>
          <w:lang w:val="de-DE"/>
        </w:rPr>
        <w:t xml:space="preserve"> </w:t>
      </w:r>
    </w:p>
    <w:p w:rsidR="00FB7F17" w:rsidRDefault="00FB7F17" w:rsidP="0085397C">
      <w:pPr>
        <w:pStyle w:val="HTMLVorformatiert"/>
        <w:ind w:right="142"/>
        <w:jc w:val="both"/>
        <w:rPr>
          <w:rFonts w:ascii="Arial" w:hAnsi="Arial" w:cs="Arial"/>
          <w:sz w:val="24"/>
          <w:szCs w:val="24"/>
          <w:lang w:val="de-DE"/>
        </w:rPr>
      </w:pPr>
    </w:p>
    <w:p w:rsidR="00FB7F17" w:rsidRDefault="00FB7F17" w:rsidP="0085397C">
      <w:pPr>
        <w:pStyle w:val="HTMLVorformatiert"/>
        <w:ind w:right="142"/>
        <w:jc w:val="both"/>
        <w:rPr>
          <w:rFonts w:ascii="Arial" w:hAnsi="Arial" w:cs="Arial"/>
          <w:b/>
          <w:sz w:val="24"/>
          <w:szCs w:val="24"/>
          <w:lang w:val="de-DE"/>
        </w:rPr>
      </w:pPr>
      <w:r w:rsidRPr="00835003">
        <w:rPr>
          <w:rFonts w:ascii="Arial" w:hAnsi="Arial" w:cs="Arial"/>
          <w:b/>
          <w:sz w:val="24"/>
          <w:szCs w:val="24"/>
          <w:lang w:val="de-DE"/>
        </w:rPr>
        <w:t xml:space="preserve">Ökostrom muss </w:t>
      </w:r>
      <w:r>
        <w:rPr>
          <w:rFonts w:ascii="Arial" w:hAnsi="Arial" w:cs="Arial"/>
          <w:b/>
          <w:sz w:val="24"/>
          <w:szCs w:val="24"/>
          <w:lang w:val="de-DE"/>
        </w:rPr>
        <w:t>gesichert werden</w:t>
      </w:r>
    </w:p>
    <w:p w:rsidR="00C17D5E" w:rsidRPr="00C17D5E" w:rsidRDefault="00C17D5E" w:rsidP="00C17D5E">
      <w:pPr>
        <w:pStyle w:val="HTMLVorformatiert"/>
        <w:ind w:right="142"/>
        <w:jc w:val="both"/>
        <w:rPr>
          <w:rFonts w:ascii="Arial" w:hAnsi="Arial" w:cs="Arial"/>
          <w:sz w:val="24"/>
          <w:szCs w:val="24"/>
        </w:rPr>
      </w:pPr>
      <w:r w:rsidRPr="00C17D5E">
        <w:rPr>
          <w:rFonts w:ascii="Arial" w:hAnsi="Arial" w:cs="Arial"/>
          <w:sz w:val="24"/>
          <w:szCs w:val="24"/>
        </w:rPr>
        <w:t>Das angekündigte Energiegesetz 2020 wird für Ökostromanlagen</w:t>
      </w:r>
      <w:r w:rsidR="008726A8">
        <w:rPr>
          <w:rFonts w:ascii="Arial" w:hAnsi="Arial" w:cs="Arial"/>
          <w:sz w:val="24"/>
          <w:szCs w:val="24"/>
        </w:rPr>
        <w:t>,</w:t>
      </w:r>
      <w:r w:rsidRPr="00C17D5E">
        <w:rPr>
          <w:rFonts w:ascii="Arial" w:hAnsi="Arial" w:cs="Arial"/>
          <w:sz w:val="24"/>
          <w:szCs w:val="24"/>
        </w:rPr>
        <w:t xml:space="preserve"> deren Verträge jetzt auslaufen</w:t>
      </w:r>
      <w:r w:rsidR="008726A8">
        <w:rPr>
          <w:rFonts w:ascii="Arial" w:hAnsi="Arial" w:cs="Arial"/>
          <w:sz w:val="24"/>
          <w:szCs w:val="24"/>
        </w:rPr>
        <w:t>,</w:t>
      </w:r>
      <w:r w:rsidRPr="00C17D5E">
        <w:rPr>
          <w:rFonts w:ascii="Arial" w:hAnsi="Arial" w:cs="Arial"/>
          <w:sz w:val="24"/>
          <w:szCs w:val="24"/>
        </w:rPr>
        <w:t xml:space="preserve"> zu spät kommen. </w:t>
      </w:r>
      <w:r w:rsidR="00C365FD">
        <w:rPr>
          <w:rFonts w:ascii="Arial" w:hAnsi="Arial" w:cs="Arial"/>
          <w:sz w:val="24"/>
          <w:szCs w:val="24"/>
        </w:rPr>
        <w:t>„</w:t>
      </w:r>
      <w:r w:rsidRPr="00C17D5E">
        <w:rPr>
          <w:rFonts w:ascii="Arial" w:hAnsi="Arial" w:cs="Arial"/>
          <w:sz w:val="24"/>
          <w:szCs w:val="24"/>
        </w:rPr>
        <w:t>Es braucht jetzt Übergan</w:t>
      </w:r>
      <w:r w:rsidR="007A33FD">
        <w:rPr>
          <w:rFonts w:ascii="Arial" w:hAnsi="Arial" w:cs="Arial"/>
          <w:sz w:val="24"/>
          <w:szCs w:val="24"/>
        </w:rPr>
        <w:t>g</w:t>
      </w:r>
      <w:bookmarkStart w:id="0" w:name="_GoBack"/>
      <w:bookmarkEnd w:id="0"/>
      <w:r w:rsidRPr="00C17D5E">
        <w:rPr>
          <w:rFonts w:ascii="Arial" w:hAnsi="Arial" w:cs="Arial"/>
          <w:sz w:val="24"/>
          <w:szCs w:val="24"/>
        </w:rPr>
        <w:t>slösungen, ansonsten kommt es zu Stilllegungen von voll funktionsfähigen Holzkraftwerken. Die mühsam aufgebaute Holzversorgungslogistik ist gefährdet und bringt negative Auswirkungen auf der gesamten Wertschöpfungskette mit sich. Eine Forcierung von Ökostrom soll im Interesse aller sein, um die angestrebten Klima- und Energieziele zu</w:t>
      </w:r>
      <w:r>
        <w:rPr>
          <w:rFonts w:ascii="Arial" w:hAnsi="Arial" w:cs="Arial"/>
          <w:sz w:val="24"/>
          <w:szCs w:val="24"/>
        </w:rPr>
        <w:t xml:space="preserve"> </w:t>
      </w:r>
      <w:r w:rsidRPr="00C17D5E">
        <w:rPr>
          <w:rFonts w:ascii="Arial" w:hAnsi="Arial" w:cs="Arial"/>
          <w:sz w:val="24"/>
          <w:szCs w:val="24"/>
        </w:rPr>
        <w:t>erreichen“, so DI Felix Montecuccoli.</w:t>
      </w:r>
    </w:p>
    <w:p w:rsidR="00C17D5E" w:rsidRPr="00C17D5E" w:rsidRDefault="00C17D5E" w:rsidP="0085397C">
      <w:pPr>
        <w:pStyle w:val="HTMLVorformatiert"/>
        <w:ind w:right="142"/>
        <w:jc w:val="both"/>
        <w:rPr>
          <w:rFonts w:ascii="Arial" w:hAnsi="Arial" w:cs="Arial"/>
          <w:sz w:val="24"/>
          <w:szCs w:val="24"/>
          <w:lang w:val="de-DE"/>
        </w:rPr>
      </w:pPr>
    </w:p>
    <w:p w:rsidR="0085397C" w:rsidRPr="006A28AB" w:rsidRDefault="0085397C" w:rsidP="0085397C">
      <w:pPr>
        <w:pStyle w:val="HTMLVorformatiert"/>
        <w:ind w:right="142"/>
        <w:jc w:val="both"/>
        <w:rPr>
          <w:rFonts w:ascii="Arial" w:hAnsi="Arial" w:cs="Arial"/>
          <w:b/>
          <w:sz w:val="24"/>
          <w:szCs w:val="24"/>
        </w:rPr>
      </w:pPr>
      <w:r w:rsidRPr="006A28AB">
        <w:rPr>
          <w:rFonts w:ascii="Arial" w:hAnsi="Arial" w:cs="Arial"/>
          <w:b/>
          <w:sz w:val="24"/>
          <w:szCs w:val="24"/>
        </w:rPr>
        <w:t>Landwirtschaftliche Bilanz 2017</w:t>
      </w:r>
    </w:p>
    <w:p w:rsidR="0085397C" w:rsidRPr="003F6921" w:rsidRDefault="0085397C" w:rsidP="0085397C">
      <w:pPr>
        <w:pStyle w:val="HTMLVorformatiert"/>
        <w:ind w:right="142"/>
        <w:jc w:val="both"/>
        <w:rPr>
          <w:rFonts w:ascii="Arial" w:hAnsi="Arial" w:cs="Arial"/>
          <w:sz w:val="24"/>
          <w:szCs w:val="24"/>
        </w:rPr>
      </w:pPr>
      <w:r w:rsidRPr="003F6921">
        <w:rPr>
          <w:rFonts w:ascii="Arial" w:hAnsi="Arial" w:cs="Arial"/>
          <w:sz w:val="24"/>
          <w:szCs w:val="24"/>
        </w:rPr>
        <w:t>Die Landwirtschaft war 2017 zum wiederholten Mal mit Spätfrost konfrontiert. Dies verursachte Frostschäden und Ertragsausfälle</w:t>
      </w:r>
      <w:r w:rsidR="0050563F">
        <w:rPr>
          <w:rFonts w:ascii="Arial" w:hAnsi="Arial" w:cs="Arial"/>
          <w:sz w:val="24"/>
          <w:szCs w:val="24"/>
        </w:rPr>
        <w:t>,</w:t>
      </w:r>
      <w:r w:rsidRPr="003F6921">
        <w:rPr>
          <w:rFonts w:ascii="Arial" w:hAnsi="Arial" w:cs="Arial"/>
          <w:sz w:val="24"/>
          <w:szCs w:val="24"/>
        </w:rPr>
        <w:t xml:space="preserve"> besonders im Wein- und Obstb</w:t>
      </w:r>
      <w:r w:rsidR="00C365FD">
        <w:rPr>
          <w:rFonts w:ascii="Arial" w:hAnsi="Arial" w:cs="Arial"/>
          <w:sz w:val="24"/>
          <w:szCs w:val="24"/>
        </w:rPr>
        <w:t>au. Laut Hagelversicherung belie</w:t>
      </w:r>
      <w:r w:rsidRPr="003F6921">
        <w:rPr>
          <w:rFonts w:ascii="Arial" w:hAnsi="Arial" w:cs="Arial"/>
          <w:sz w:val="24"/>
          <w:szCs w:val="24"/>
        </w:rPr>
        <w:t xml:space="preserve">fen sich die </w:t>
      </w:r>
      <w:r w:rsidR="00D1310B">
        <w:rPr>
          <w:rFonts w:ascii="Arial" w:hAnsi="Arial" w:cs="Arial"/>
          <w:sz w:val="24"/>
          <w:szCs w:val="24"/>
        </w:rPr>
        <w:t>Fros</w:t>
      </w:r>
      <w:r w:rsidRPr="003F6921">
        <w:rPr>
          <w:rFonts w:ascii="Arial" w:hAnsi="Arial" w:cs="Arial"/>
          <w:sz w:val="24"/>
          <w:szCs w:val="24"/>
        </w:rPr>
        <w:t>tschäden 2017 auf 70 Millionen Euro. Die im weitere</w:t>
      </w:r>
      <w:r w:rsidR="00D1310B">
        <w:rPr>
          <w:rFonts w:ascii="Arial" w:hAnsi="Arial" w:cs="Arial"/>
          <w:sz w:val="24"/>
          <w:szCs w:val="24"/>
        </w:rPr>
        <w:t xml:space="preserve">n Jahresverlauf </w:t>
      </w:r>
      <w:r w:rsidRPr="003F6921">
        <w:rPr>
          <w:rFonts w:ascii="Arial" w:hAnsi="Arial" w:cs="Arial"/>
          <w:sz w:val="24"/>
          <w:szCs w:val="24"/>
        </w:rPr>
        <w:t>anhaltende Trockenheit im Nor</w:t>
      </w:r>
      <w:r w:rsidR="00D1310B">
        <w:rPr>
          <w:rFonts w:ascii="Arial" w:hAnsi="Arial" w:cs="Arial"/>
          <w:sz w:val="24"/>
          <w:szCs w:val="24"/>
        </w:rPr>
        <w:t>den und Osten des Landes setzte</w:t>
      </w:r>
      <w:r w:rsidRPr="003F6921">
        <w:rPr>
          <w:rFonts w:ascii="Arial" w:hAnsi="Arial" w:cs="Arial"/>
          <w:sz w:val="24"/>
          <w:szCs w:val="24"/>
        </w:rPr>
        <w:t xml:space="preserve"> der Landwirtschaft zu und verursachte Dürreschäden im Wert von </w:t>
      </w:r>
      <w:r w:rsidR="00D1310B">
        <w:rPr>
          <w:rFonts w:ascii="Arial" w:hAnsi="Arial" w:cs="Arial"/>
          <w:sz w:val="24"/>
          <w:szCs w:val="24"/>
        </w:rPr>
        <w:t xml:space="preserve">zusätzlich </w:t>
      </w:r>
      <w:r w:rsidRPr="003F6921">
        <w:rPr>
          <w:rFonts w:ascii="Arial" w:hAnsi="Arial" w:cs="Arial"/>
          <w:sz w:val="24"/>
          <w:szCs w:val="24"/>
        </w:rPr>
        <w:t xml:space="preserve">140 Millionen Euro. </w:t>
      </w:r>
    </w:p>
    <w:p w:rsidR="0085397C" w:rsidRPr="003F6921" w:rsidRDefault="0085397C" w:rsidP="0085397C">
      <w:pPr>
        <w:pStyle w:val="HTMLVorformatiert"/>
        <w:ind w:right="142"/>
        <w:jc w:val="both"/>
        <w:rPr>
          <w:rFonts w:ascii="Arial" w:hAnsi="Arial" w:cs="Arial"/>
          <w:sz w:val="24"/>
          <w:szCs w:val="24"/>
        </w:rPr>
      </w:pPr>
    </w:p>
    <w:p w:rsidR="0085397C" w:rsidRPr="000A652C" w:rsidRDefault="0085397C" w:rsidP="0085397C">
      <w:pPr>
        <w:pStyle w:val="HTMLVorformatiert"/>
        <w:ind w:right="142"/>
        <w:jc w:val="both"/>
        <w:rPr>
          <w:rFonts w:ascii="Arial" w:hAnsi="Arial" w:cs="Arial"/>
          <w:sz w:val="24"/>
          <w:szCs w:val="24"/>
        </w:rPr>
      </w:pPr>
      <w:r w:rsidRPr="003F6921">
        <w:rPr>
          <w:rFonts w:ascii="Arial" w:hAnsi="Arial" w:cs="Arial"/>
          <w:sz w:val="24"/>
          <w:szCs w:val="24"/>
        </w:rPr>
        <w:t>„Der Klimawandel lässt sich nicht mehr leugne</w:t>
      </w:r>
      <w:r w:rsidR="00D1310B">
        <w:rPr>
          <w:rFonts w:ascii="Arial" w:hAnsi="Arial" w:cs="Arial"/>
          <w:sz w:val="24"/>
          <w:szCs w:val="24"/>
        </w:rPr>
        <w:t>n. Insgesamt beträgt die S</w:t>
      </w:r>
      <w:r w:rsidRPr="003F6921">
        <w:rPr>
          <w:rFonts w:ascii="Arial" w:hAnsi="Arial" w:cs="Arial"/>
          <w:sz w:val="24"/>
          <w:szCs w:val="24"/>
        </w:rPr>
        <w:t>umme an klimatisch bedingten Schäden in der Landwirtschaft 250 Millionen Euro</w:t>
      </w:r>
      <w:r w:rsidR="00D1310B">
        <w:rPr>
          <w:rFonts w:ascii="Arial" w:hAnsi="Arial" w:cs="Arial"/>
          <w:sz w:val="24"/>
          <w:szCs w:val="24"/>
        </w:rPr>
        <w:t xml:space="preserve"> für das Jahr 2017</w:t>
      </w:r>
      <w:r w:rsidRPr="003F6921">
        <w:rPr>
          <w:rFonts w:ascii="Arial" w:hAnsi="Arial" w:cs="Arial"/>
          <w:sz w:val="24"/>
          <w:szCs w:val="24"/>
        </w:rPr>
        <w:t xml:space="preserve">. Diese enorme Summe gepaart mit den Extremwetterereignissen in den letzten Jahren </w:t>
      </w:r>
      <w:r w:rsidR="00D1310B">
        <w:rPr>
          <w:rFonts w:ascii="Arial" w:hAnsi="Arial" w:cs="Arial"/>
          <w:sz w:val="24"/>
          <w:szCs w:val="24"/>
        </w:rPr>
        <w:t>sind</w:t>
      </w:r>
      <w:r w:rsidRPr="003F6921">
        <w:rPr>
          <w:rFonts w:ascii="Arial" w:hAnsi="Arial" w:cs="Arial"/>
          <w:sz w:val="24"/>
          <w:szCs w:val="24"/>
        </w:rPr>
        <w:t xml:space="preserve"> </w:t>
      </w:r>
      <w:r w:rsidR="00C365FD">
        <w:rPr>
          <w:rFonts w:ascii="Arial" w:hAnsi="Arial" w:cs="Arial"/>
          <w:sz w:val="24"/>
          <w:szCs w:val="24"/>
        </w:rPr>
        <w:t>deutliche</w:t>
      </w:r>
      <w:r w:rsidRPr="003F6921">
        <w:rPr>
          <w:rFonts w:ascii="Arial" w:hAnsi="Arial" w:cs="Arial"/>
          <w:sz w:val="24"/>
          <w:szCs w:val="24"/>
        </w:rPr>
        <w:t xml:space="preserve"> Indikator</w:t>
      </w:r>
      <w:r w:rsidR="00D1310B">
        <w:rPr>
          <w:rFonts w:ascii="Arial" w:hAnsi="Arial" w:cs="Arial"/>
          <w:sz w:val="24"/>
          <w:szCs w:val="24"/>
        </w:rPr>
        <w:t>en</w:t>
      </w:r>
      <w:r w:rsidRPr="003F6921">
        <w:rPr>
          <w:rFonts w:ascii="Arial" w:hAnsi="Arial" w:cs="Arial"/>
          <w:sz w:val="24"/>
          <w:szCs w:val="24"/>
        </w:rPr>
        <w:t xml:space="preserve"> für die Realität des Klimawandels</w:t>
      </w:r>
      <w:r w:rsidR="00D1310B">
        <w:rPr>
          <w:rFonts w:ascii="Arial" w:hAnsi="Arial" w:cs="Arial"/>
          <w:sz w:val="24"/>
          <w:szCs w:val="24"/>
        </w:rPr>
        <w:t>,</w:t>
      </w:r>
      <w:r w:rsidR="005C4BC3">
        <w:rPr>
          <w:rFonts w:ascii="Arial" w:hAnsi="Arial" w:cs="Arial"/>
          <w:sz w:val="24"/>
          <w:szCs w:val="24"/>
        </w:rPr>
        <w:t xml:space="preserve"> unter dem die Landwirtschaft leidet</w:t>
      </w:r>
      <w:r w:rsidRPr="003F6921">
        <w:rPr>
          <w:rFonts w:ascii="Arial" w:hAnsi="Arial" w:cs="Arial"/>
          <w:sz w:val="24"/>
          <w:szCs w:val="24"/>
        </w:rPr>
        <w:t xml:space="preserve">“, macht Zeno Piatti-Fünfkirchen, </w:t>
      </w:r>
      <w:proofErr w:type="spellStart"/>
      <w:r w:rsidRPr="003F6921">
        <w:rPr>
          <w:rFonts w:ascii="Arial" w:hAnsi="Arial" w:cs="Arial"/>
          <w:sz w:val="24"/>
          <w:szCs w:val="24"/>
        </w:rPr>
        <w:t>MMSc</w:t>
      </w:r>
      <w:proofErr w:type="spellEnd"/>
      <w:r w:rsidRPr="003F6921">
        <w:rPr>
          <w:rFonts w:ascii="Arial" w:hAnsi="Arial" w:cs="Arial"/>
          <w:sz w:val="24"/>
          <w:szCs w:val="24"/>
        </w:rPr>
        <w:t xml:space="preserve">, Vizepräsident der </w:t>
      </w:r>
      <w:proofErr w:type="spellStart"/>
      <w:r w:rsidRPr="003F6921">
        <w:rPr>
          <w:rFonts w:ascii="Arial" w:hAnsi="Arial" w:cs="Arial"/>
          <w:sz w:val="24"/>
          <w:szCs w:val="24"/>
        </w:rPr>
        <w:t>Land&amp;Forst</w:t>
      </w:r>
      <w:proofErr w:type="spellEnd"/>
      <w:r w:rsidRPr="003F6921">
        <w:rPr>
          <w:rFonts w:ascii="Arial" w:hAnsi="Arial" w:cs="Arial"/>
          <w:sz w:val="24"/>
          <w:szCs w:val="24"/>
        </w:rPr>
        <w:t xml:space="preserve"> Betriebe </w:t>
      </w:r>
      <w:r w:rsidRPr="000A652C">
        <w:rPr>
          <w:rFonts w:ascii="Arial" w:hAnsi="Arial" w:cs="Arial"/>
          <w:sz w:val="24"/>
          <w:szCs w:val="24"/>
        </w:rPr>
        <w:t xml:space="preserve">Österreich auf die landwirtschaftliche Situation aufmerksam. </w:t>
      </w:r>
    </w:p>
    <w:p w:rsidR="0085397C" w:rsidRPr="000A652C" w:rsidRDefault="0085397C" w:rsidP="0085397C">
      <w:pPr>
        <w:pStyle w:val="HTMLVorformatiert"/>
        <w:ind w:right="142"/>
        <w:jc w:val="both"/>
        <w:rPr>
          <w:rFonts w:ascii="Arial" w:hAnsi="Arial" w:cs="Arial"/>
          <w:sz w:val="24"/>
          <w:szCs w:val="24"/>
        </w:rPr>
      </w:pPr>
    </w:p>
    <w:p w:rsidR="0085397C" w:rsidRPr="000A652C" w:rsidRDefault="0085397C" w:rsidP="0085397C">
      <w:pPr>
        <w:pStyle w:val="HTMLVorformatiert"/>
        <w:ind w:right="142"/>
        <w:jc w:val="both"/>
        <w:rPr>
          <w:rFonts w:ascii="Arial" w:hAnsi="Arial" w:cs="Arial"/>
          <w:sz w:val="24"/>
          <w:szCs w:val="24"/>
        </w:rPr>
      </w:pPr>
      <w:r w:rsidRPr="000A652C">
        <w:rPr>
          <w:rFonts w:ascii="Arial" w:hAnsi="Arial" w:cs="Arial"/>
          <w:sz w:val="24"/>
          <w:szCs w:val="24"/>
        </w:rPr>
        <w:t xml:space="preserve">Aufgrund der klimatischen </w:t>
      </w:r>
      <w:r w:rsidR="00CA782E">
        <w:rPr>
          <w:rFonts w:ascii="Arial" w:hAnsi="Arial" w:cs="Arial"/>
          <w:sz w:val="24"/>
          <w:szCs w:val="24"/>
        </w:rPr>
        <w:t>Entwicklunge</w:t>
      </w:r>
      <w:r w:rsidR="002C2D0C">
        <w:rPr>
          <w:rFonts w:ascii="Arial" w:hAnsi="Arial" w:cs="Arial"/>
          <w:sz w:val="24"/>
          <w:szCs w:val="24"/>
        </w:rPr>
        <w:t>n</w:t>
      </w:r>
      <w:r w:rsidRPr="000A652C">
        <w:rPr>
          <w:rFonts w:ascii="Arial" w:hAnsi="Arial" w:cs="Arial"/>
          <w:sz w:val="24"/>
          <w:szCs w:val="24"/>
        </w:rPr>
        <w:t xml:space="preserve"> war das Jahr 2017 ein schwaches Erntejahr. Die Getreideernte</w:t>
      </w:r>
      <w:r w:rsidR="00CA782E">
        <w:rPr>
          <w:rFonts w:ascii="Arial" w:hAnsi="Arial" w:cs="Arial"/>
          <w:sz w:val="24"/>
          <w:szCs w:val="24"/>
        </w:rPr>
        <w:t xml:space="preserve"> (ohne Mais)</w:t>
      </w:r>
      <w:r w:rsidRPr="000A652C">
        <w:rPr>
          <w:rFonts w:ascii="Arial" w:hAnsi="Arial" w:cs="Arial"/>
          <w:sz w:val="24"/>
          <w:szCs w:val="24"/>
        </w:rPr>
        <w:t xml:space="preserve"> war </w:t>
      </w:r>
      <w:r w:rsidR="00CA782E">
        <w:rPr>
          <w:rFonts w:ascii="Arial" w:hAnsi="Arial" w:cs="Arial"/>
          <w:sz w:val="24"/>
          <w:szCs w:val="24"/>
        </w:rPr>
        <w:t xml:space="preserve">mit rund 2,8 Millionen Tonnen </w:t>
      </w:r>
      <w:r w:rsidRPr="000A652C">
        <w:rPr>
          <w:rFonts w:ascii="Arial" w:hAnsi="Arial" w:cs="Arial"/>
          <w:sz w:val="24"/>
          <w:szCs w:val="24"/>
        </w:rPr>
        <w:t xml:space="preserve">mengenmäßig die </w:t>
      </w:r>
      <w:r w:rsidR="000A652C" w:rsidRPr="000A652C">
        <w:rPr>
          <w:rFonts w:ascii="Arial" w:hAnsi="Arial" w:cs="Arial"/>
          <w:sz w:val="24"/>
          <w:szCs w:val="24"/>
        </w:rPr>
        <w:t>schlechteste Ernte der letzten vier Jahre</w:t>
      </w:r>
      <w:r w:rsidR="00CA782E">
        <w:rPr>
          <w:rFonts w:ascii="Arial" w:hAnsi="Arial" w:cs="Arial"/>
          <w:sz w:val="24"/>
          <w:szCs w:val="24"/>
        </w:rPr>
        <w:t xml:space="preserve"> in Österreich</w:t>
      </w:r>
      <w:r w:rsidRPr="000A652C">
        <w:rPr>
          <w:rFonts w:ascii="Arial" w:hAnsi="Arial" w:cs="Arial"/>
          <w:sz w:val="24"/>
          <w:szCs w:val="24"/>
        </w:rPr>
        <w:t xml:space="preserve">. </w:t>
      </w:r>
      <w:r w:rsidR="00CA782E">
        <w:rPr>
          <w:rFonts w:ascii="Arial" w:hAnsi="Arial" w:cs="Arial"/>
          <w:sz w:val="24"/>
          <w:szCs w:val="24"/>
        </w:rPr>
        <w:t xml:space="preserve">Auch </w:t>
      </w:r>
      <w:r w:rsidR="00CA782E" w:rsidRPr="000A652C">
        <w:rPr>
          <w:rFonts w:ascii="Arial" w:hAnsi="Arial" w:cs="Arial"/>
          <w:sz w:val="24"/>
          <w:szCs w:val="24"/>
        </w:rPr>
        <w:t xml:space="preserve">weltweit </w:t>
      </w:r>
      <w:r w:rsidR="006A28AB">
        <w:rPr>
          <w:rFonts w:ascii="Arial" w:hAnsi="Arial" w:cs="Arial"/>
          <w:sz w:val="24"/>
          <w:szCs w:val="24"/>
        </w:rPr>
        <w:t>lag</w:t>
      </w:r>
      <w:r w:rsidR="00CA782E" w:rsidRPr="000A652C">
        <w:rPr>
          <w:rFonts w:ascii="Arial" w:hAnsi="Arial" w:cs="Arial"/>
          <w:sz w:val="24"/>
          <w:szCs w:val="24"/>
        </w:rPr>
        <w:t xml:space="preserve"> </w:t>
      </w:r>
      <w:r w:rsidR="00CA782E">
        <w:rPr>
          <w:rFonts w:ascii="Arial" w:hAnsi="Arial" w:cs="Arial"/>
          <w:sz w:val="24"/>
          <w:szCs w:val="24"/>
        </w:rPr>
        <w:t>d</w:t>
      </w:r>
      <w:r w:rsidR="000A652C" w:rsidRPr="000A652C">
        <w:rPr>
          <w:rFonts w:ascii="Arial" w:hAnsi="Arial" w:cs="Arial"/>
          <w:sz w:val="24"/>
          <w:szCs w:val="24"/>
        </w:rPr>
        <w:t xml:space="preserve">as erste Mal seit vielen Jahren </w:t>
      </w:r>
      <w:r w:rsidR="005B3E18">
        <w:rPr>
          <w:rFonts w:ascii="Arial" w:hAnsi="Arial" w:cs="Arial"/>
          <w:sz w:val="24"/>
          <w:szCs w:val="24"/>
        </w:rPr>
        <w:t>die</w:t>
      </w:r>
      <w:r w:rsidR="000A652C" w:rsidRPr="000A652C">
        <w:rPr>
          <w:rFonts w:ascii="Arial" w:hAnsi="Arial" w:cs="Arial"/>
          <w:sz w:val="24"/>
          <w:szCs w:val="24"/>
        </w:rPr>
        <w:t xml:space="preserve"> Produktionsleistung</w:t>
      </w:r>
      <w:r w:rsidR="00C365FD" w:rsidRPr="00C365FD">
        <w:rPr>
          <w:rFonts w:ascii="Arial" w:hAnsi="Arial" w:cs="Arial"/>
          <w:sz w:val="24"/>
          <w:szCs w:val="24"/>
        </w:rPr>
        <w:t xml:space="preserve"> </w:t>
      </w:r>
      <w:r w:rsidR="005B3E18">
        <w:rPr>
          <w:rFonts w:ascii="Arial" w:hAnsi="Arial" w:cs="Arial"/>
          <w:sz w:val="24"/>
          <w:szCs w:val="24"/>
        </w:rPr>
        <w:t>unter dem</w:t>
      </w:r>
      <w:r w:rsidR="00C365FD" w:rsidRPr="000A652C">
        <w:rPr>
          <w:rFonts w:ascii="Arial" w:hAnsi="Arial" w:cs="Arial"/>
          <w:sz w:val="24"/>
          <w:szCs w:val="24"/>
        </w:rPr>
        <w:t xml:space="preserve"> Getreideverbrauch</w:t>
      </w:r>
      <w:r w:rsidR="000A652C" w:rsidRPr="000A652C">
        <w:rPr>
          <w:rFonts w:ascii="Arial" w:hAnsi="Arial" w:cs="Arial"/>
          <w:sz w:val="24"/>
          <w:szCs w:val="24"/>
        </w:rPr>
        <w:t xml:space="preserve">. </w:t>
      </w:r>
      <w:r w:rsidR="00CA782E">
        <w:rPr>
          <w:rFonts w:ascii="Arial" w:hAnsi="Arial" w:cs="Arial"/>
          <w:sz w:val="24"/>
          <w:szCs w:val="24"/>
        </w:rPr>
        <w:t xml:space="preserve">Im Biosektor kam es </w:t>
      </w:r>
      <w:r w:rsidR="005B3E18">
        <w:rPr>
          <w:rFonts w:ascii="Arial" w:hAnsi="Arial" w:cs="Arial"/>
          <w:sz w:val="24"/>
          <w:szCs w:val="24"/>
        </w:rPr>
        <w:t xml:space="preserve">in Österreich </w:t>
      </w:r>
      <w:r w:rsidR="00CA782E">
        <w:rPr>
          <w:rFonts w:ascii="Arial" w:hAnsi="Arial" w:cs="Arial"/>
          <w:sz w:val="24"/>
          <w:szCs w:val="24"/>
        </w:rPr>
        <w:t xml:space="preserve">sowohl bei der Anzahl der Betriebe als auch bei der Fläche zu Steigerungen. </w:t>
      </w:r>
      <w:r w:rsidR="00CA782E" w:rsidRPr="00B74E86">
        <w:rPr>
          <w:rFonts w:ascii="Arial" w:hAnsi="Arial" w:cs="Arial"/>
          <w:sz w:val="24"/>
          <w:szCs w:val="24"/>
        </w:rPr>
        <w:t xml:space="preserve">Mit rund 23,5 Prozent </w:t>
      </w:r>
      <w:r w:rsidR="006A28AB" w:rsidRPr="00B74E86">
        <w:rPr>
          <w:rFonts w:ascii="Arial" w:hAnsi="Arial" w:cs="Arial"/>
          <w:sz w:val="24"/>
          <w:szCs w:val="24"/>
        </w:rPr>
        <w:t>hat Bio in Österreich einen EU-weit führenden Anteil, für den die Marktentwicklung zu beobachten sein wird.</w:t>
      </w:r>
    </w:p>
    <w:p w:rsidR="0085397C" w:rsidRPr="000A652C" w:rsidRDefault="0085397C" w:rsidP="0085397C">
      <w:pPr>
        <w:jc w:val="both"/>
        <w:rPr>
          <w:rFonts w:ascii="Arial" w:hAnsi="Arial" w:cs="Arial"/>
          <w:lang w:val="de-AT"/>
        </w:rPr>
      </w:pPr>
    </w:p>
    <w:p w:rsidR="0010234E" w:rsidRDefault="0010234E" w:rsidP="0085397C">
      <w:pPr>
        <w:jc w:val="both"/>
        <w:rPr>
          <w:rFonts w:ascii="Arial" w:hAnsi="Arial" w:cs="Arial"/>
          <w:b/>
          <w:lang w:val="de-AT"/>
        </w:rPr>
      </w:pPr>
    </w:p>
    <w:p w:rsidR="005C4BC3" w:rsidRPr="005C4BC3" w:rsidRDefault="005C4BC3" w:rsidP="0085397C">
      <w:pPr>
        <w:jc w:val="both"/>
        <w:rPr>
          <w:rFonts w:ascii="Arial" w:hAnsi="Arial" w:cs="Arial"/>
          <w:b/>
          <w:lang w:val="de-AT"/>
        </w:rPr>
      </w:pPr>
      <w:r w:rsidRPr="000A652C">
        <w:rPr>
          <w:rFonts w:ascii="Arial" w:hAnsi="Arial" w:cs="Arial"/>
          <w:b/>
          <w:lang w:val="de-AT"/>
        </w:rPr>
        <w:lastRenderedPageBreak/>
        <w:t xml:space="preserve">Vielfalt </w:t>
      </w:r>
      <w:r w:rsidRPr="005C4BC3">
        <w:rPr>
          <w:rFonts w:ascii="Arial" w:hAnsi="Arial" w:cs="Arial"/>
          <w:b/>
          <w:lang w:val="de-AT"/>
        </w:rPr>
        <w:t xml:space="preserve">der österreichischen Agrarstruktur ist besondere Stärke </w:t>
      </w:r>
    </w:p>
    <w:p w:rsidR="006A28AB" w:rsidRDefault="006A28AB" w:rsidP="0085397C">
      <w:pPr>
        <w:pStyle w:val="HTMLVorformatiert"/>
        <w:ind w:right="142"/>
        <w:jc w:val="both"/>
        <w:rPr>
          <w:rFonts w:ascii="Arial" w:hAnsi="Arial" w:cs="Arial"/>
          <w:sz w:val="24"/>
          <w:szCs w:val="24"/>
        </w:rPr>
      </w:pPr>
      <w:r>
        <w:rPr>
          <w:rFonts w:ascii="Arial" w:hAnsi="Arial" w:cs="Arial"/>
          <w:sz w:val="24"/>
          <w:szCs w:val="24"/>
        </w:rPr>
        <w:t>D</w:t>
      </w:r>
      <w:r w:rsidR="0085397C" w:rsidRPr="000F1A1D">
        <w:rPr>
          <w:rFonts w:ascii="Arial" w:hAnsi="Arial" w:cs="Arial"/>
          <w:sz w:val="24"/>
          <w:szCs w:val="24"/>
        </w:rPr>
        <w:t xml:space="preserve">ie Vielfalt in der Agrarstruktur nach Produktionsbereichen, Lagen und Betriebsgrößen ist </w:t>
      </w:r>
      <w:r w:rsidR="005B3E18" w:rsidRPr="005B3E18">
        <w:rPr>
          <w:rFonts w:ascii="Arial" w:hAnsi="Arial" w:cs="Arial"/>
          <w:sz w:val="24"/>
          <w:szCs w:val="24"/>
        </w:rPr>
        <w:t>eine</w:t>
      </w:r>
      <w:r w:rsidR="0085397C" w:rsidRPr="000F1A1D">
        <w:rPr>
          <w:rFonts w:ascii="Arial" w:hAnsi="Arial" w:cs="Arial"/>
          <w:sz w:val="24"/>
          <w:szCs w:val="24"/>
        </w:rPr>
        <w:t xml:space="preserve"> besondere Stärke </w:t>
      </w:r>
      <w:r w:rsidR="002C2D0C">
        <w:rPr>
          <w:rFonts w:ascii="Arial" w:hAnsi="Arial" w:cs="Arial"/>
          <w:sz w:val="24"/>
          <w:szCs w:val="24"/>
        </w:rPr>
        <w:t>Österreichs</w:t>
      </w:r>
      <w:r w:rsidR="0085397C" w:rsidRPr="000F1A1D">
        <w:rPr>
          <w:rFonts w:ascii="Arial" w:hAnsi="Arial" w:cs="Arial"/>
          <w:sz w:val="24"/>
          <w:szCs w:val="24"/>
        </w:rPr>
        <w:t xml:space="preserve">. Nur durch </w:t>
      </w:r>
      <w:r>
        <w:rPr>
          <w:rFonts w:ascii="Arial" w:hAnsi="Arial" w:cs="Arial"/>
          <w:sz w:val="24"/>
          <w:szCs w:val="24"/>
        </w:rPr>
        <w:t>sie</w:t>
      </w:r>
      <w:r w:rsidR="0085397C" w:rsidRPr="000F1A1D">
        <w:rPr>
          <w:rFonts w:ascii="Arial" w:hAnsi="Arial" w:cs="Arial"/>
          <w:sz w:val="24"/>
          <w:szCs w:val="24"/>
        </w:rPr>
        <w:t xml:space="preserve"> kann </w:t>
      </w:r>
      <w:r>
        <w:rPr>
          <w:rFonts w:ascii="Arial" w:hAnsi="Arial" w:cs="Arial"/>
          <w:sz w:val="24"/>
          <w:szCs w:val="24"/>
        </w:rPr>
        <w:t>die heimische Landwirtschaft</w:t>
      </w:r>
      <w:r w:rsidR="0085397C" w:rsidRPr="000F1A1D">
        <w:rPr>
          <w:rFonts w:ascii="Arial" w:hAnsi="Arial" w:cs="Arial"/>
          <w:sz w:val="24"/>
          <w:szCs w:val="24"/>
        </w:rPr>
        <w:t xml:space="preserve"> den unterschiedlichen regionalen Gegebenheiten </w:t>
      </w:r>
      <w:r>
        <w:rPr>
          <w:rFonts w:ascii="Arial" w:hAnsi="Arial" w:cs="Arial"/>
          <w:sz w:val="24"/>
          <w:szCs w:val="24"/>
        </w:rPr>
        <w:t xml:space="preserve">und den wirtschaftlichen Entwicklungen </w:t>
      </w:r>
      <w:r w:rsidR="0085397C" w:rsidRPr="000F1A1D">
        <w:rPr>
          <w:rFonts w:ascii="Arial" w:hAnsi="Arial" w:cs="Arial"/>
          <w:sz w:val="24"/>
          <w:szCs w:val="24"/>
        </w:rPr>
        <w:t xml:space="preserve">gerecht werden. Vollerwerbsbetriebe leiden </w:t>
      </w:r>
      <w:r>
        <w:rPr>
          <w:rFonts w:ascii="Arial" w:hAnsi="Arial" w:cs="Arial"/>
          <w:sz w:val="24"/>
          <w:szCs w:val="24"/>
        </w:rPr>
        <w:t xml:space="preserve">heute </w:t>
      </w:r>
      <w:r w:rsidR="0085397C" w:rsidRPr="000F1A1D">
        <w:rPr>
          <w:rFonts w:ascii="Arial" w:hAnsi="Arial" w:cs="Arial"/>
          <w:sz w:val="24"/>
          <w:szCs w:val="24"/>
        </w:rPr>
        <w:t xml:space="preserve">an den gleichen Rahmenbedingungen wie jene im Nebenerwerb, sie stützen aber diese und die ländlichen Regionen insgesamt </w:t>
      </w:r>
      <w:r w:rsidR="009B2E40">
        <w:rPr>
          <w:rFonts w:ascii="Arial" w:hAnsi="Arial" w:cs="Arial"/>
          <w:sz w:val="24"/>
          <w:szCs w:val="24"/>
        </w:rPr>
        <w:t>maßgeblich</w:t>
      </w:r>
      <w:r w:rsidR="0085397C" w:rsidRPr="000F1A1D">
        <w:rPr>
          <w:rFonts w:ascii="Arial" w:hAnsi="Arial" w:cs="Arial"/>
          <w:sz w:val="24"/>
          <w:szCs w:val="24"/>
        </w:rPr>
        <w:t xml:space="preserve"> durch ihre aktiven und umfassenden Betriebsansätze. </w:t>
      </w:r>
    </w:p>
    <w:p w:rsidR="006A28AB" w:rsidRDefault="006A28AB" w:rsidP="0085397C">
      <w:pPr>
        <w:pStyle w:val="HTMLVorformatiert"/>
        <w:ind w:right="142"/>
        <w:jc w:val="both"/>
        <w:rPr>
          <w:rFonts w:ascii="Arial" w:hAnsi="Arial" w:cs="Arial"/>
          <w:sz w:val="24"/>
          <w:szCs w:val="24"/>
        </w:rPr>
      </w:pPr>
    </w:p>
    <w:p w:rsidR="006A28AB" w:rsidRPr="006456B6" w:rsidRDefault="006456B6" w:rsidP="0085397C">
      <w:pPr>
        <w:pStyle w:val="HTMLVorformatiert"/>
        <w:ind w:right="142"/>
        <w:jc w:val="both"/>
        <w:rPr>
          <w:rFonts w:ascii="Arial" w:hAnsi="Arial" w:cs="Arial"/>
          <w:b/>
          <w:sz w:val="24"/>
          <w:szCs w:val="24"/>
        </w:rPr>
      </w:pPr>
      <w:r w:rsidRPr="006456B6">
        <w:rPr>
          <w:rFonts w:ascii="Arial" w:hAnsi="Arial" w:cs="Arial"/>
          <w:b/>
          <w:sz w:val="24"/>
          <w:szCs w:val="24"/>
        </w:rPr>
        <w:t>Aktuelle Entwicklung in der GAP</w:t>
      </w:r>
    </w:p>
    <w:p w:rsidR="006456B6" w:rsidRDefault="006A28AB" w:rsidP="0085397C">
      <w:pPr>
        <w:pStyle w:val="HTMLVorformatiert"/>
        <w:ind w:right="142"/>
        <w:jc w:val="both"/>
        <w:rPr>
          <w:rFonts w:ascii="Arial" w:hAnsi="Arial" w:cs="Arial"/>
          <w:sz w:val="24"/>
          <w:szCs w:val="24"/>
        </w:rPr>
      </w:pPr>
      <w:r w:rsidRPr="000F1A1D">
        <w:rPr>
          <w:rFonts w:ascii="Arial" w:hAnsi="Arial" w:cs="Arial"/>
          <w:sz w:val="24"/>
          <w:szCs w:val="24"/>
        </w:rPr>
        <w:t xml:space="preserve">Bei den aktuellen Diskussionen um die Zukunft der Gemeinsamen Agrarpolitik (GAP) nach 2020 muss für Österreich klar sein: </w:t>
      </w:r>
      <w:r w:rsidR="0085397C" w:rsidRPr="000F1A1D">
        <w:rPr>
          <w:rFonts w:ascii="Arial" w:hAnsi="Arial" w:cs="Arial"/>
          <w:sz w:val="24"/>
          <w:szCs w:val="24"/>
        </w:rPr>
        <w:t xml:space="preserve">Eine zukunftsfähige Entwicklung des ländlichen Raumes und seiner Flächen braucht </w:t>
      </w:r>
      <w:r w:rsidR="006456B6">
        <w:rPr>
          <w:rFonts w:ascii="Arial" w:hAnsi="Arial" w:cs="Arial"/>
          <w:sz w:val="24"/>
          <w:szCs w:val="24"/>
        </w:rPr>
        <w:t>vor dem Hintergrund</w:t>
      </w:r>
      <w:r w:rsidR="0085397C" w:rsidRPr="000F1A1D">
        <w:rPr>
          <w:rFonts w:ascii="Arial" w:hAnsi="Arial" w:cs="Arial"/>
          <w:sz w:val="24"/>
          <w:szCs w:val="24"/>
        </w:rPr>
        <w:t xml:space="preserve"> der </w:t>
      </w:r>
      <w:r w:rsidR="006456B6">
        <w:rPr>
          <w:rFonts w:ascii="Arial" w:hAnsi="Arial" w:cs="Arial"/>
          <w:sz w:val="24"/>
          <w:szCs w:val="24"/>
        </w:rPr>
        <w:t>heutigen</w:t>
      </w:r>
      <w:r w:rsidR="0085397C" w:rsidRPr="000F1A1D">
        <w:rPr>
          <w:rFonts w:ascii="Arial" w:hAnsi="Arial" w:cs="Arial"/>
          <w:sz w:val="24"/>
          <w:szCs w:val="24"/>
        </w:rPr>
        <w:t xml:space="preserve"> Herausforderungen wie Klimawandel und Schutz natürlicher Ressourcen mehr denn je eine effektive Gemeinsame Agrarpolitik der EU</w:t>
      </w:r>
      <w:r w:rsidR="006456B6">
        <w:rPr>
          <w:rFonts w:ascii="Arial" w:hAnsi="Arial" w:cs="Arial"/>
          <w:sz w:val="24"/>
          <w:szCs w:val="24"/>
        </w:rPr>
        <w:t>.</w:t>
      </w:r>
      <w:r w:rsidR="001E1854">
        <w:rPr>
          <w:rFonts w:ascii="Arial" w:hAnsi="Arial" w:cs="Arial"/>
          <w:sz w:val="24"/>
          <w:szCs w:val="24"/>
        </w:rPr>
        <w:t xml:space="preserve"> Europäische Agrargelder sind </w:t>
      </w:r>
      <w:r w:rsidR="005B3E18">
        <w:rPr>
          <w:rFonts w:ascii="Arial" w:hAnsi="Arial" w:cs="Arial"/>
          <w:sz w:val="24"/>
          <w:szCs w:val="24"/>
        </w:rPr>
        <w:t xml:space="preserve">Teil </w:t>
      </w:r>
      <w:r w:rsidR="001E1854">
        <w:rPr>
          <w:rFonts w:ascii="Arial" w:hAnsi="Arial" w:cs="Arial"/>
          <w:sz w:val="24"/>
          <w:szCs w:val="24"/>
        </w:rPr>
        <w:t>ein</w:t>
      </w:r>
      <w:r w:rsidR="005B3E18">
        <w:rPr>
          <w:rFonts w:ascii="Arial" w:hAnsi="Arial" w:cs="Arial"/>
          <w:sz w:val="24"/>
          <w:szCs w:val="24"/>
        </w:rPr>
        <w:t>es effektiven</w:t>
      </w:r>
      <w:r w:rsidR="001E1854">
        <w:rPr>
          <w:rFonts w:ascii="Arial" w:hAnsi="Arial" w:cs="Arial"/>
          <w:sz w:val="24"/>
          <w:szCs w:val="24"/>
        </w:rPr>
        <w:t xml:space="preserve"> Risikomanagement</w:t>
      </w:r>
      <w:r w:rsidR="005B3E18">
        <w:rPr>
          <w:rFonts w:ascii="Arial" w:hAnsi="Arial" w:cs="Arial"/>
          <w:sz w:val="24"/>
          <w:szCs w:val="24"/>
        </w:rPr>
        <w:t>s</w:t>
      </w:r>
      <w:r w:rsidR="001E1854">
        <w:rPr>
          <w:rFonts w:ascii="Arial" w:hAnsi="Arial" w:cs="Arial"/>
          <w:sz w:val="24"/>
          <w:szCs w:val="24"/>
        </w:rPr>
        <w:t xml:space="preserve"> und zugleich die Gewährleistung für die Einhaltung der </w:t>
      </w:r>
      <w:r w:rsidR="00C17D5E">
        <w:rPr>
          <w:rFonts w:ascii="Arial" w:hAnsi="Arial" w:cs="Arial"/>
          <w:sz w:val="24"/>
          <w:szCs w:val="24"/>
        </w:rPr>
        <w:t>steigenden</w:t>
      </w:r>
      <w:r w:rsidR="001E1854">
        <w:rPr>
          <w:rFonts w:ascii="Arial" w:hAnsi="Arial" w:cs="Arial"/>
          <w:sz w:val="24"/>
          <w:szCs w:val="24"/>
        </w:rPr>
        <w:t xml:space="preserve"> europäische</w:t>
      </w:r>
      <w:r w:rsidR="0050563F">
        <w:rPr>
          <w:rFonts w:ascii="Arial" w:hAnsi="Arial" w:cs="Arial"/>
          <w:sz w:val="24"/>
          <w:szCs w:val="24"/>
        </w:rPr>
        <w:t>n</w:t>
      </w:r>
      <w:r w:rsidR="001E1854">
        <w:rPr>
          <w:rFonts w:ascii="Arial" w:hAnsi="Arial" w:cs="Arial"/>
          <w:sz w:val="24"/>
          <w:szCs w:val="24"/>
        </w:rPr>
        <w:t xml:space="preserve"> Umwelt- und Produktionsstandards.</w:t>
      </w:r>
      <w:r w:rsidR="002C2D0C">
        <w:rPr>
          <w:rFonts w:ascii="Arial" w:hAnsi="Arial" w:cs="Arial"/>
          <w:sz w:val="24"/>
          <w:szCs w:val="24"/>
        </w:rPr>
        <w:t xml:space="preserve"> Mit dem steigenden gesellschaftlichen Interesse an den heimischen Produktionsflächen muss ebenso eine stabile gesellschaftliche Unterstützung auf allen Ebenen einherge</w:t>
      </w:r>
      <w:r w:rsidR="00643743">
        <w:rPr>
          <w:rFonts w:ascii="Arial" w:hAnsi="Arial" w:cs="Arial"/>
          <w:sz w:val="24"/>
          <w:szCs w:val="24"/>
        </w:rPr>
        <w:t>h</w:t>
      </w:r>
      <w:r w:rsidR="002C2D0C">
        <w:rPr>
          <w:rFonts w:ascii="Arial" w:hAnsi="Arial" w:cs="Arial"/>
          <w:sz w:val="24"/>
          <w:szCs w:val="24"/>
        </w:rPr>
        <w:t>en.</w:t>
      </w:r>
    </w:p>
    <w:p w:rsidR="001E1854" w:rsidRDefault="001E1854" w:rsidP="0085397C">
      <w:pPr>
        <w:pStyle w:val="HTMLVorformatiert"/>
        <w:ind w:right="142"/>
        <w:jc w:val="both"/>
        <w:rPr>
          <w:rFonts w:ascii="Arial" w:hAnsi="Arial" w:cs="Arial"/>
          <w:sz w:val="24"/>
          <w:szCs w:val="24"/>
        </w:rPr>
      </w:pPr>
    </w:p>
    <w:p w:rsidR="006456B6" w:rsidRDefault="00375D4A" w:rsidP="0085397C">
      <w:pPr>
        <w:pStyle w:val="HTMLVorformatiert"/>
        <w:ind w:right="142"/>
        <w:jc w:val="both"/>
        <w:rPr>
          <w:rFonts w:ascii="Arial" w:hAnsi="Arial" w:cs="Arial"/>
          <w:sz w:val="24"/>
          <w:szCs w:val="24"/>
        </w:rPr>
      </w:pPr>
      <w:r>
        <w:rPr>
          <w:rFonts w:ascii="Arial" w:hAnsi="Arial" w:cs="Arial"/>
          <w:sz w:val="24"/>
          <w:szCs w:val="24"/>
        </w:rPr>
        <w:t>„</w:t>
      </w:r>
      <w:r w:rsidR="006456B6">
        <w:rPr>
          <w:rFonts w:ascii="Arial" w:hAnsi="Arial" w:cs="Arial"/>
          <w:sz w:val="24"/>
          <w:szCs w:val="24"/>
        </w:rPr>
        <w:t xml:space="preserve">Die Verhandlungen um die Neugestaltung der GAP sind </w:t>
      </w:r>
      <w:r w:rsidR="0073247C">
        <w:rPr>
          <w:rFonts w:ascii="Arial" w:hAnsi="Arial" w:cs="Arial"/>
          <w:sz w:val="24"/>
          <w:szCs w:val="24"/>
        </w:rPr>
        <w:t>derzeit</w:t>
      </w:r>
      <w:r w:rsidR="006456B6">
        <w:rPr>
          <w:rFonts w:ascii="Arial" w:hAnsi="Arial" w:cs="Arial"/>
          <w:sz w:val="24"/>
          <w:szCs w:val="24"/>
        </w:rPr>
        <w:t xml:space="preserve"> im Zusammenhang mit den Diskussionen um den Mehrjährigen Finanzrahmen der EU in einer heißen Phase. Die Auswirkungen des </w:t>
      </w:r>
      <w:proofErr w:type="spellStart"/>
      <w:r w:rsidR="002C2D0C">
        <w:rPr>
          <w:rFonts w:ascii="Arial" w:hAnsi="Arial" w:cs="Arial"/>
          <w:sz w:val="24"/>
          <w:szCs w:val="24"/>
        </w:rPr>
        <w:t>Brexit</w:t>
      </w:r>
      <w:proofErr w:type="spellEnd"/>
      <w:r w:rsidR="006456B6">
        <w:rPr>
          <w:rFonts w:ascii="Arial" w:hAnsi="Arial" w:cs="Arial"/>
          <w:sz w:val="24"/>
          <w:szCs w:val="24"/>
        </w:rPr>
        <w:t xml:space="preserve"> als auch der neuen Prioritäten in der EU führen bereits zu massiven Verteilungsdiskussionen unter den Mitgliedsstaaten. Klar ist, dass diese Diskussionen nicht auf dem Rücken der Landwirtschaft und unserer Betriebe ausgetragen werden dürfen. Die Erzeugung hochqualitativer Lebensmittel muss auch künftig ein Schwerpunkt in der EU-Politik sein. Die dafür erbrachten </w:t>
      </w:r>
      <w:r w:rsidR="001E1854">
        <w:rPr>
          <w:rFonts w:ascii="Arial" w:hAnsi="Arial" w:cs="Arial"/>
          <w:sz w:val="24"/>
          <w:szCs w:val="24"/>
        </w:rPr>
        <w:t xml:space="preserve">umfassenden </w:t>
      </w:r>
      <w:r w:rsidR="006456B6">
        <w:rPr>
          <w:rFonts w:ascii="Arial" w:hAnsi="Arial" w:cs="Arial"/>
          <w:sz w:val="24"/>
          <w:szCs w:val="24"/>
        </w:rPr>
        <w:t xml:space="preserve">Leistungen unserer Betriebe </w:t>
      </w:r>
      <w:r>
        <w:rPr>
          <w:rFonts w:ascii="Arial" w:hAnsi="Arial" w:cs="Arial"/>
          <w:sz w:val="24"/>
          <w:szCs w:val="24"/>
        </w:rPr>
        <w:t>müssen</w:t>
      </w:r>
      <w:r w:rsidR="006456B6">
        <w:rPr>
          <w:rFonts w:ascii="Arial" w:hAnsi="Arial" w:cs="Arial"/>
          <w:sz w:val="24"/>
          <w:szCs w:val="24"/>
        </w:rPr>
        <w:t xml:space="preserve"> auch </w:t>
      </w:r>
      <w:r w:rsidR="0050563F">
        <w:rPr>
          <w:rFonts w:ascii="Arial" w:hAnsi="Arial" w:cs="Arial"/>
          <w:sz w:val="24"/>
          <w:szCs w:val="24"/>
        </w:rPr>
        <w:t xml:space="preserve">in Zukunft </w:t>
      </w:r>
      <w:r w:rsidR="006456B6">
        <w:rPr>
          <w:rFonts w:ascii="Arial" w:hAnsi="Arial" w:cs="Arial"/>
          <w:sz w:val="24"/>
          <w:szCs w:val="24"/>
        </w:rPr>
        <w:t xml:space="preserve">adäquat abgegolten werden. </w:t>
      </w:r>
      <w:r>
        <w:rPr>
          <w:rFonts w:ascii="Arial" w:hAnsi="Arial" w:cs="Arial"/>
          <w:sz w:val="24"/>
          <w:szCs w:val="24"/>
        </w:rPr>
        <w:t>Agrargelder sind kein Bestandteil einer Goodwill-Sozialpolitik“, erläutert DI Felix Montecuccoli die aktuelle Situation in der EU.</w:t>
      </w:r>
    </w:p>
    <w:p w:rsidR="002C2D0C" w:rsidRDefault="002C2D0C" w:rsidP="0085397C">
      <w:pPr>
        <w:pStyle w:val="HTMLVorformatiert"/>
        <w:ind w:right="142"/>
        <w:jc w:val="both"/>
        <w:rPr>
          <w:rFonts w:ascii="Arial" w:hAnsi="Arial" w:cs="Arial"/>
          <w:sz w:val="24"/>
          <w:szCs w:val="24"/>
        </w:rPr>
      </w:pPr>
    </w:p>
    <w:p w:rsidR="00375D4A" w:rsidRDefault="00375D4A" w:rsidP="0085397C">
      <w:pPr>
        <w:pStyle w:val="HTMLVorformatiert"/>
        <w:ind w:right="142"/>
        <w:jc w:val="both"/>
        <w:rPr>
          <w:rFonts w:ascii="Arial" w:hAnsi="Arial" w:cs="Arial"/>
          <w:sz w:val="24"/>
          <w:szCs w:val="24"/>
        </w:rPr>
      </w:pPr>
      <w:r>
        <w:rPr>
          <w:rFonts w:ascii="Arial" w:hAnsi="Arial" w:cs="Arial"/>
          <w:sz w:val="24"/>
          <w:szCs w:val="24"/>
        </w:rPr>
        <w:t>Konkret steht Österreich für eine Beibehaltung des Systems von Direktzahlungen als Säule ein</w:t>
      </w:r>
      <w:r w:rsidR="001E1854">
        <w:rPr>
          <w:rFonts w:ascii="Arial" w:hAnsi="Arial" w:cs="Arial"/>
          <w:sz w:val="24"/>
          <w:szCs w:val="24"/>
        </w:rPr>
        <w:t>s</w:t>
      </w:r>
      <w:r>
        <w:rPr>
          <w:rFonts w:ascii="Arial" w:hAnsi="Arial" w:cs="Arial"/>
          <w:sz w:val="24"/>
          <w:szCs w:val="24"/>
        </w:rPr>
        <w:t xml:space="preserve"> und spezifische Programme im Rahmen der Säule zwei, wobei den leistungsbezogenen Ansätzen in der zweiten Säule ein besonderes Augenmerk gewidmet wird. Insgesamt muss das Geld auch auf der Fläche ankommen, damit der Mehrwert für die Gesellschaft erbracht werden kann. Vor diesem Hintergrund sind </w:t>
      </w:r>
      <w:r w:rsidR="001E1854">
        <w:rPr>
          <w:rFonts w:ascii="Arial" w:hAnsi="Arial" w:cs="Arial"/>
          <w:sz w:val="24"/>
          <w:szCs w:val="24"/>
        </w:rPr>
        <w:t xml:space="preserve">eine ausreichende Dotierung des Gesamtprogramms und </w:t>
      </w:r>
      <w:r>
        <w:rPr>
          <w:rFonts w:ascii="Arial" w:hAnsi="Arial" w:cs="Arial"/>
          <w:sz w:val="24"/>
          <w:szCs w:val="24"/>
        </w:rPr>
        <w:t xml:space="preserve">Vereinfachungen in der Abwicklung </w:t>
      </w:r>
      <w:r w:rsidR="00B31D92">
        <w:rPr>
          <w:rFonts w:ascii="Arial" w:hAnsi="Arial" w:cs="Arial"/>
          <w:sz w:val="24"/>
          <w:szCs w:val="24"/>
        </w:rPr>
        <w:t>das Gebot</w:t>
      </w:r>
      <w:r>
        <w:rPr>
          <w:rFonts w:ascii="Arial" w:hAnsi="Arial" w:cs="Arial"/>
          <w:sz w:val="24"/>
          <w:szCs w:val="24"/>
        </w:rPr>
        <w:t xml:space="preserve"> der Stunde.</w:t>
      </w:r>
      <w:r w:rsidR="002C2D0C">
        <w:rPr>
          <w:rFonts w:ascii="Arial" w:hAnsi="Arial" w:cs="Arial"/>
          <w:sz w:val="24"/>
          <w:szCs w:val="24"/>
        </w:rPr>
        <w:t xml:space="preserve"> </w:t>
      </w:r>
    </w:p>
    <w:p w:rsidR="006456B6" w:rsidRDefault="006456B6" w:rsidP="0085397C">
      <w:pPr>
        <w:pStyle w:val="HTMLVorformatiert"/>
        <w:ind w:right="142"/>
        <w:jc w:val="both"/>
        <w:rPr>
          <w:rFonts w:ascii="Arial" w:hAnsi="Arial" w:cs="Arial"/>
          <w:sz w:val="24"/>
          <w:szCs w:val="24"/>
        </w:rPr>
      </w:pPr>
    </w:p>
    <w:p w:rsidR="001A328C" w:rsidRPr="00A84D6F" w:rsidRDefault="001A328C" w:rsidP="000C5701">
      <w:pPr>
        <w:jc w:val="both"/>
        <w:rPr>
          <w:sz w:val="22"/>
          <w:szCs w:val="22"/>
          <w:lang w:eastAsia="en-US"/>
        </w:rPr>
      </w:pPr>
    </w:p>
    <w:p w:rsidR="005030A7" w:rsidRPr="00A33ED8" w:rsidRDefault="007228AE" w:rsidP="00A33ED8">
      <w:pPr>
        <w:rPr>
          <w:rFonts w:ascii="Arial" w:hAnsi="Arial" w:cs="Arial"/>
          <w:i/>
          <w:iCs/>
          <w:sz w:val="20"/>
          <w:szCs w:val="20"/>
          <w:lang w:val="de-AT"/>
        </w:rPr>
      </w:pPr>
      <w:r>
        <w:rPr>
          <w:rFonts w:ascii="Arial" w:hAnsi="Arial" w:cs="Arial"/>
          <w:i/>
          <w:iCs/>
          <w:sz w:val="20"/>
          <w:szCs w:val="20"/>
        </w:rPr>
        <w:t xml:space="preserve">Die </w:t>
      </w:r>
      <w:proofErr w:type="spellStart"/>
      <w:r>
        <w:rPr>
          <w:rFonts w:ascii="Arial" w:hAnsi="Arial" w:cs="Arial"/>
          <w:i/>
          <w:iCs/>
          <w:sz w:val="20"/>
          <w:szCs w:val="20"/>
        </w:rPr>
        <w:t>Land&amp;Forst</w:t>
      </w:r>
      <w:proofErr w:type="spellEnd"/>
      <w:r>
        <w:rPr>
          <w:rFonts w:ascii="Arial" w:hAnsi="Arial" w:cs="Arial"/>
          <w:i/>
          <w:iCs/>
          <w:sz w:val="20"/>
          <w:szCs w:val="20"/>
        </w:rPr>
        <w:t xml:space="preserve">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und Verantwortung zu schaffen. Die Mitgliedsbetriebe der </w:t>
      </w:r>
      <w:proofErr w:type="spellStart"/>
      <w:r>
        <w:rPr>
          <w:rFonts w:ascii="Arial" w:hAnsi="Arial" w:cs="Arial"/>
          <w:i/>
          <w:iCs/>
          <w:sz w:val="20"/>
          <w:szCs w:val="20"/>
        </w:rPr>
        <w:t>Land&amp;Forst</w:t>
      </w:r>
      <w:proofErr w:type="spellEnd"/>
      <w:r>
        <w:rPr>
          <w:rFonts w:ascii="Arial" w:hAnsi="Arial" w:cs="Arial"/>
          <w:i/>
          <w:iCs/>
          <w:sz w:val="20"/>
          <w:szCs w:val="20"/>
        </w:rPr>
        <w:t xml:space="preserve"> Betriebe Österreich bewirtschaften zusammen ein Drittel des österreichischen Waldes und produzieren jede fünfte Tonne </w:t>
      </w:r>
      <w:r w:rsidR="00E1374B">
        <w:rPr>
          <w:rFonts w:ascii="Arial" w:hAnsi="Arial" w:cs="Arial"/>
          <w:i/>
          <w:iCs/>
          <w:sz w:val="20"/>
          <w:szCs w:val="20"/>
        </w:rPr>
        <w:t>des österreichischen</w:t>
      </w:r>
      <w:r>
        <w:rPr>
          <w:rFonts w:ascii="Arial" w:hAnsi="Arial" w:cs="Arial"/>
          <w:i/>
          <w:iCs/>
          <w:sz w:val="20"/>
          <w:szCs w:val="20"/>
        </w:rPr>
        <w:t xml:space="preserve"> Getreide</w:t>
      </w:r>
      <w:r w:rsidR="00E1374B">
        <w:rPr>
          <w:rFonts w:ascii="Arial" w:hAnsi="Arial" w:cs="Arial"/>
          <w:i/>
          <w:iCs/>
          <w:sz w:val="20"/>
          <w:szCs w:val="20"/>
        </w:rPr>
        <w:t>s</w:t>
      </w:r>
      <w:r>
        <w:rPr>
          <w:rFonts w:ascii="Arial" w:hAnsi="Arial" w:cs="Arial"/>
          <w:i/>
          <w:iCs/>
          <w:sz w:val="20"/>
          <w:szCs w:val="20"/>
        </w:rPr>
        <w:t xml:space="preserve">. </w:t>
      </w:r>
    </w:p>
    <w:p w:rsidR="007944BB" w:rsidRDefault="007944BB" w:rsidP="007228AE">
      <w:pPr>
        <w:pStyle w:val="FreieForm"/>
        <w:rPr>
          <w:b/>
          <w:bCs/>
          <w:i/>
          <w:iCs/>
          <w:sz w:val="20"/>
        </w:rPr>
      </w:pPr>
    </w:p>
    <w:p w:rsidR="007228AE" w:rsidRDefault="007228AE" w:rsidP="00B74E86">
      <w:pPr>
        <w:pStyle w:val="FreieForm"/>
        <w:jc w:val="right"/>
        <w:rPr>
          <w:b/>
          <w:bCs/>
          <w:i/>
          <w:iCs/>
          <w:sz w:val="20"/>
        </w:rPr>
      </w:pPr>
      <w:r>
        <w:rPr>
          <w:b/>
          <w:bCs/>
          <w:i/>
          <w:iCs/>
          <w:sz w:val="20"/>
        </w:rPr>
        <w:t>Rückfragehinweis</w:t>
      </w:r>
    </w:p>
    <w:p w:rsidR="007228AE" w:rsidRDefault="0019032E" w:rsidP="00B74E86">
      <w:pPr>
        <w:pStyle w:val="FreieForm"/>
        <w:jc w:val="right"/>
        <w:rPr>
          <w:i/>
          <w:iCs/>
          <w:sz w:val="20"/>
        </w:rPr>
      </w:pPr>
      <w:proofErr w:type="spellStart"/>
      <w:r>
        <w:rPr>
          <w:i/>
          <w:iCs/>
          <w:sz w:val="20"/>
        </w:rPr>
        <w:t>Land&amp;Forst</w:t>
      </w:r>
      <w:proofErr w:type="spellEnd"/>
      <w:r>
        <w:rPr>
          <w:i/>
          <w:iCs/>
          <w:sz w:val="20"/>
        </w:rPr>
        <w:t xml:space="preserve"> Betriebe Österreich</w:t>
      </w:r>
    </w:p>
    <w:p w:rsidR="007228AE" w:rsidRDefault="007228AE" w:rsidP="00B74E86">
      <w:pPr>
        <w:pStyle w:val="FreieForm"/>
        <w:jc w:val="right"/>
        <w:rPr>
          <w:i/>
          <w:iCs/>
          <w:sz w:val="20"/>
        </w:rPr>
      </w:pPr>
      <w:r>
        <w:rPr>
          <w:i/>
          <w:iCs/>
          <w:sz w:val="20"/>
        </w:rPr>
        <w:t xml:space="preserve">Presse und </w:t>
      </w:r>
      <w:r w:rsidR="0019032E">
        <w:rPr>
          <w:i/>
          <w:iCs/>
          <w:sz w:val="20"/>
        </w:rPr>
        <w:t>Öffentlichkeitsarbeit</w:t>
      </w:r>
    </w:p>
    <w:p w:rsidR="007228AE" w:rsidRDefault="007E1416" w:rsidP="00B74E86">
      <w:pPr>
        <w:pStyle w:val="FreieForm"/>
        <w:jc w:val="right"/>
        <w:rPr>
          <w:i/>
          <w:iCs/>
          <w:sz w:val="20"/>
        </w:rPr>
      </w:pPr>
      <w:r>
        <w:rPr>
          <w:i/>
          <w:iCs/>
          <w:sz w:val="20"/>
        </w:rPr>
        <w:t>Mag. Renate Magerl, BA</w:t>
      </w:r>
    </w:p>
    <w:p w:rsidR="007228AE" w:rsidRDefault="007228AE" w:rsidP="00B74E86">
      <w:pPr>
        <w:pStyle w:val="FreieForm"/>
        <w:jc w:val="right"/>
        <w:rPr>
          <w:i/>
          <w:iCs/>
          <w:sz w:val="20"/>
        </w:rPr>
      </w:pPr>
      <w:r>
        <w:rPr>
          <w:i/>
          <w:iCs/>
          <w:sz w:val="20"/>
        </w:rPr>
        <w:t>Tel. +43 (0)1 5330227 21</w:t>
      </w:r>
    </w:p>
    <w:p w:rsidR="00571D4C" w:rsidRDefault="007228AE" w:rsidP="00B74E86">
      <w:pPr>
        <w:pStyle w:val="FreieForm"/>
        <w:jc w:val="right"/>
        <w:rPr>
          <w:i/>
          <w:iCs/>
          <w:sz w:val="20"/>
        </w:rPr>
      </w:pPr>
      <w:r>
        <w:rPr>
          <w:i/>
          <w:iCs/>
          <w:sz w:val="20"/>
        </w:rPr>
        <w:t xml:space="preserve">E-Mail: </w:t>
      </w:r>
      <w:hyperlink r:id="rId9" w:history="1">
        <w:r w:rsidR="007E1416" w:rsidRPr="00D85E7A">
          <w:rPr>
            <w:rStyle w:val="Hyperlink"/>
            <w:i/>
            <w:iCs/>
            <w:sz w:val="20"/>
          </w:rPr>
          <w:t>magerl@landforstbetriebe.at</w:t>
        </w:r>
      </w:hyperlink>
    </w:p>
    <w:p w:rsidR="00571D4C" w:rsidRPr="00571D4C" w:rsidRDefault="00571D4C" w:rsidP="00571D4C">
      <w:pPr>
        <w:rPr>
          <w:lang w:eastAsia="de-AT"/>
        </w:rPr>
      </w:pPr>
    </w:p>
    <w:p w:rsidR="00571D4C" w:rsidRPr="00571D4C" w:rsidRDefault="00571D4C" w:rsidP="00571D4C">
      <w:pPr>
        <w:rPr>
          <w:lang w:eastAsia="de-AT"/>
        </w:rPr>
      </w:pPr>
    </w:p>
    <w:p w:rsidR="00EE45BB" w:rsidRPr="00571D4C" w:rsidRDefault="00EE45BB" w:rsidP="00571D4C">
      <w:pPr>
        <w:rPr>
          <w:lang w:eastAsia="de-AT"/>
        </w:rPr>
      </w:pPr>
    </w:p>
    <w:sectPr w:rsidR="00EE45BB" w:rsidRPr="00571D4C" w:rsidSect="00571D4C">
      <w:footerReference w:type="default" r:id="rId10"/>
      <w:pgSz w:w="11906" w:h="16838"/>
      <w:pgMar w:top="993" w:right="1416" w:bottom="993" w:left="1276" w:header="283"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C45" w:rsidRDefault="00CF5C45" w:rsidP="00751202">
      <w:r>
        <w:separator/>
      </w:r>
    </w:p>
  </w:endnote>
  <w:endnote w:type="continuationSeparator" w:id="0">
    <w:p w:rsidR="00CF5C45" w:rsidRDefault="00CF5C45" w:rsidP="0075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AE0" w:rsidRPr="00571D4C" w:rsidRDefault="004D6AE0">
    <w:pPr>
      <w:pStyle w:val="Fuzeile"/>
      <w:rPr>
        <w:rFonts w:ascii="Arial" w:hAnsi="Arial" w:cs="Arial"/>
        <w:sz w:val="16"/>
        <w:szCs w:val="16"/>
      </w:rPr>
    </w:pPr>
    <w:r w:rsidRPr="004D6AE0">
      <w:rPr>
        <w:rFonts w:ascii="Arial" w:hAnsi="Arial" w:cs="Arial"/>
        <w:sz w:val="16"/>
        <w:szCs w:val="16"/>
      </w:rPr>
      <w:tab/>
    </w:r>
    <w:r w:rsidRPr="004D6AE0">
      <w:rPr>
        <w:rFonts w:ascii="Arial" w:hAnsi="Arial" w:cs="Arial"/>
        <w:sz w:val="16"/>
        <w:szCs w:val="16"/>
      </w:rPr>
      <w:tab/>
    </w:r>
    <w:r w:rsidRPr="00571D4C">
      <w:rPr>
        <w:rFonts w:ascii="Arial" w:hAnsi="Arial" w:cs="Arial"/>
        <w:sz w:val="16"/>
        <w:szCs w:val="16"/>
      </w:rPr>
      <w:t xml:space="preserve">Seite </w:t>
    </w:r>
    <w:r w:rsidRPr="00571D4C">
      <w:rPr>
        <w:rFonts w:ascii="Arial" w:hAnsi="Arial" w:cs="Arial"/>
        <w:bCs/>
        <w:sz w:val="16"/>
        <w:szCs w:val="16"/>
      </w:rPr>
      <w:fldChar w:fldCharType="begin"/>
    </w:r>
    <w:r w:rsidRPr="00571D4C">
      <w:rPr>
        <w:rFonts w:ascii="Arial" w:hAnsi="Arial" w:cs="Arial"/>
        <w:bCs/>
        <w:sz w:val="16"/>
        <w:szCs w:val="16"/>
      </w:rPr>
      <w:instrText>PAGE  \* Arabic  \* MERGEFORMAT</w:instrText>
    </w:r>
    <w:r w:rsidRPr="00571D4C">
      <w:rPr>
        <w:rFonts w:ascii="Arial" w:hAnsi="Arial" w:cs="Arial"/>
        <w:bCs/>
        <w:sz w:val="16"/>
        <w:szCs w:val="16"/>
      </w:rPr>
      <w:fldChar w:fldCharType="separate"/>
    </w:r>
    <w:r w:rsidR="00472370">
      <w:rPr>
        <w:rFonts w:ascii="Arial" w:hAnsi="Arial" w:cs="Arial"/>
        <w:bCs/>
        <w:noProof/>
        <w:sz w:val="16"/>
        <w:szCs w:val="16"/>
      </w:rPr>
      <w:t>3</w:t>
    </w:r>
    <w:r w:rsidRPr="00571D4C">
      <w:rPr>
        <w:rFonts w:ascii="Arial" w:hAnsi="Arial" w:cs="Arial"/>
        <w:bCs/>
        <w:sz w:val="16"/>
        <w:szCs w:val="16"/>
      </w:rPr>
      <w:fldChar w:fldCharType="end"/>
    </w:r>
    <w:r w:rsidRPr="00571D4C">
      <w:rPr>
        <w:rFonts w:ascii="Arial" w:hAnsi="Arial" w:cs="Arial"/>
        <w:sz w:val="16"/>
        <w:szCs w:val="16"/>
      </w:rPr>
      <w:t xml:space="preserve"> von </w:t>
    </w:r>
    <w:r w:rsidRPr="00571D4C">
      <w:rPr>
        <w:rFonts w:ascii="Arial" w:hAnsi="Arial" w:cs="Arial"/>
        <w:bCs/>
        <w:sz w:val="16"/>
        <w:szCs w:val="16"/>
      </w:rPr>
      <w:fldChar w:fldCharType="begin"/>
    </w:r>
    <w:r w:rsidRPr="00571D4C">
      <w:rPr>
        <w:rFonts w:ascii="Arial" w:hAnsi="Arial" w:cs="Arial"/>
        <w:bCs/>
        <w:sz w:val="16"/>
        <w:szCs w:val="16"/>
      </w:rPr>
      <w:instrText>NUMPAGES  \* Arabic  \* MERGEFORMAT</w:instrText>
    </w:r>
    <w:r w:rsidRPr="00571D4C">
      <w:rPr>
        <w:rFonts w:ascii="Arial" w:hAnsi="Arial" w:cs="Arial"/>
        <w:bCs/>
        <w:sz w:val="16"/>
        <w:szCs w:val="16"/>
      </w:rPr>
      <w:fldChar w:fldCharType="separate"/>
    </w:r>
    <w:r w:rsidR="00472370">
      <w:rPr>
        <w:rFonts w:ascii="Arial" w:hAnsi="Arial" w:cs="Arial"/>
        <w:bCs/>
        <w:noProof/>
        <w:sz w:val="16"/>
        <w:szCs w:val="16"/>
      </w:rPr>
      <w:t>3</w:t>
    </w:r>
    <w:r w:rsidRPr="00571D4C">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C45" w:rsidRDefault="00CF5C45" w:rsidP="00751202">
      <w:r>
        <w:separator/>
      </w:r>
    </w:p>
  </w:footnote>
  <w:footnote w:type="continuationSeparator" w:id="0">
    <w:p w:rsidR="00CF5C45" w:rsidRDefault="00CF5C45" w:rsidP="00751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3759"/>
    <w:multiLevelType w:val="hybridMultilevel"/>
    <w:tmpl w:val="D0C0E1EE"/>
    <w:lvl w:ilvl="0" w:tplc="F1B075BA">
      <w:start w:val="2015"/>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B0"/>
    <w:rsid w:val="00005535"/>
    <w:rsid w:val="00016E65"/>
    <w:rsid w:val="000206FE"/>
    <w:rsid w:val="00044DF9"/>
    <w:rsid w:val="00052135"/>
    <w:rsid w:val="0005614B"/>
    <w:rsid w:val="0006470F"/>
    <w:rsid w:val="00065482"/>
    <w:rsid w:val="00083F4C"/>
    <w:rsid w:val="00084FA3"/>
    <w:rsid w:val="00091C0D"/>
    <w:rsid w:val="000A5D68"/>
    <w:rsid w:val="000A652C"/>
    <w:rsid w:val="000A6600"/>
    <w:rsid w:val="000B43AC"/>
    <w:rsid w:val="000C5701"/>
    <w:rsid w:val="000D305E"/>
    <w:rsid w:val="000D373B"/>
    <w:rsid w:val="000E01A5"/>
    <w:rsid w:val="000E1D76"/>
    <w:rsid w:val="000E399C"/>
    <w:rsid w:val="000E53E7"/>
    <w:rsid w:val="000F1A1D"/>
    <w:rsid w:val="0010234E"/>
    <w:rsid w:val="00120CBD"/>
    <w:rsid w:val="0014044B"/>
    <w:rsid w:val="001522F5"/>
    <w:rsid w:val="00157416"/>
    <w:rsid w:val="00165C92"/>
    <w:rsid w:val="00166A73"/>
    <w:rsid w:val="0017606F"/>
    <w:rsid w:val="0019032E"/>
    <w:rsid w:val="00194B5E"/>
    <w:rsid w:val="0019696E"/>
    <w:rsid w:val="001A24A7"/>
    <w:rsid w:val="001A328C"/>
    <w:rsid w:val="001B3A13"/>
    <w:rsid w:val="001B7948"/>
    <w:rsid w:val="001C51A9"/>
    <w:rsid w:val="001D1E5E"/>
    <w:rsid w:val="001D6777"/>
    <w:rsid w:val="001E1854"/>
    <w:rsid w:val="001E34DD"/>
    <w:rsid w:val="00226C12"/>
    <w:rsid w:val="00226CB8"/>
    <w:rsid w:val="00226E80"/>
    <w:rsid w:val="00227C98"/>
    <w:rsid w:val="0023055F"/>
    <w:rsid w:val="00230F63"/>
    <w:rsid w:val="002326EE"/>
    <w:rsid w:val="00234D29"/>
    <w:rsid w:val="002425B6"/>
    <w:rsid w:val="00260617"/>
    <w:rsid w:val="00260809"/>
    <w:rsid w:val="002702C2"/>
    <w:rsid w:val="00276FB5"/>
    <w:rsid w:val="00280B6D"/>
    <w:rsid w:val="002810A4"/>
    <w:rsid w:val="00286CE3"/>
    <w:rsid w:val="002963A4"/>
    <w:rsid w:val="002A5DD0"/>
    <w:rsid w:val="002A7D14"/>
    <w:rsid w:val="002B14C7"/>
    <w:rsid w:val="002B7F07"/>
    <w:rsid w:val="002C1334"/>
    <w:rsid w:val="002C2D0C"/>
    <w:rsid w:val="002C744A"/>
    <w:rsid w:val="002D2544"/>
    <w:rsid w:val="002D6D20"/>
    <w:rsid w:val="002E2080"/>
    <w:rsid w:val="00306023"/>
    <w:rsid w:val="003148D4"/>
    <w:rsid w:val="00317BC1"/>
    <w:rsid w:val="003209A0"/>
    <w:rsid w:val="003241F5"/>
    <w:rsid w:val="00331AAF"/>
    <w:rsid w:val="00332E3F"/>
    <w:rsid w:val="00334C2A"/>
    <w:rsid w:val="003355AB"/>
    <w:rsid w:val="00344C36"/>
    <w:rsid w:val="003503CD"/>
    <w:rsid w:val="003560AF"/>
    <w:rsid w:val="00357531"/>
    <w:rsid w:val="0036196D"/>
    <w:rsid w:val="00364C3A"/>
    <w:rsid w:val="00365D85"/>
    <w:rsid w:val="003726C0"/>
    <w:rsid w:val="00373438"/>
    <w:rsid w:val="003741B7"/>
    <w:rsid w:val="00375D4A"/>
    <w:rsid w:val="00383394"/>
    <w:rsid w:val="00386046"/>
    <w:rsid w:val="003936B5"/>
    <w:rsid w:val="003A3DA1"/>
    <w:rsid w:val="003A7271"/>
    <w:rsid w:val="003C566B"/>
    <w:rsid w:val="003C5E5E"/>
    <w:rsid w:val="003D56BD"/>
    <w:rsid w:val="003D7A44"/>
    <w:rsid w:val="003E530B"/>
    <w:rsid w:val="003F4638"/>
    <w:rsid w:val="003F6921"/>
    <w:rsid w:val="00400199"/>
    <w:rsid w:val="00404214"/>
    <w:rsid w:val="0040459C"/>
    <w:rsid w:val="0041093C"/>
    <w:rsid w:val="0041453A"/>
    <w:rsid w:val="00431736"/>
    <w:rsid w:val="00436A1C"/>
    <w:rsid w:val="004439A9"/>
    <w:rsid w:val="00445FBB"/>
    <w:rsid w:val="00453891"/>
    <w:rsid w:val="00471E6A"/>
    <w:rsid w:val="00472370"/>
    <w:rsid w:val="004736DC"/>
    <w:rsid w:val="0047594B"/>
    <w:rsid w:val="00475E89"/>
    <w:rsid w:val="004776C4"/>
    <w:rsid w:val="00491DEF"/>
    <w:rsid w:val="004A1DB0"/>
    <w:rsid w:val="004A660B"/>
    <w:rsid w:val="004A7DA4"/>
    <w:rsid w:val="004B08B3"/>
    <w:rsid w:val="004B1D21"/>
    <w:rsid w:val="004B2B86"/>
    <w:rsid w:val="004B6F20"/>
    <w:rsid w:val="004C1E45"/>
    <w:rsid w:val="004D34F8"/>
    <w:rsid w:val="004D4434"/>
    <w:rsid w:val="004D6AE0"/>
    <w:rsid w:val="004E1DDB"/>
    <w:rsid w:val="004F3DCB"/>
    <w:rsid w:val="004F4E7B"/>
    <w:rsid w:val="005000AF"/>
    <w:rsid w:val="00500F01"/>
    <w:rsid w:val="00502DFF"/>
    <w:rsid w:val="005030A7"/>
    <w:rsid w:val="0050563F"/>
    <w:rsid w:val="00521A0B"/>
    <w:rsid w:val="00530313"/>
    <w:rsid w:val="0053181E"/>
    <w:rsid w:val="00537E46"/>
    <w:rsid w:val="005428AF"/>
    <w:rsid w:val="00546D71"/>
    <w:rsid w:val="0055620A"/>
    <w:rsid w:val="00561AF2"/>
    <w:rsid w:val="005715D4"/>
    <w:rsid w:val="00571D4C"/>
    <w:rsid w:val="00575E94"/>
    <w:rsid w:val="005771A6"/>
    <w:rsid w:val="005873B2"/>
    <w:rsid w:val="00594704"/>
    <w:rsid w:val="00596894"/>
    <w:rsid w:val="00596E8C"/>
    <w:rsid w:val="00597390"/>
    <w:rsid w:val="005A2AF1"/>
    <w:rsid w:val="005B3E18"/>
    <w:rsid w:val="005C2433"/>
    <w:rsid w:val="005C4BC3"/>
    <w:rsid w:val="005D0251"/>
    <w:rsid w:val="005E11D7"/>
    <w:rsid w:val="005E2CEE"/>
    <w:rsid w:val="005F4AFB"/>
    <w:rsid w:val="00606683"/>
    <w:rsid w:val="00606A0D"/>
    <w:rsid w:val="00607B7B"/>
    <w:rsid w:val="00614B8F"/>
    <w:rsid w:val="00620BAE"/>
    <w:rsid w:val="006216C9"/>
    <w:rsid w:val="00622A72"/>
    <w:rsid w:val="00624ED1"/>
    <w:rsid w:val="00643743"/>
    <w:rsid w:val="00644A07"/>
    <w:rsid w:val="006456B6"/>
    <w:rsid w:val="0065046E"/>
    <w:rsid w:val="006525E5"/>
    <w:rsid w:val="00656241"/>
    <w:rsid w:val="00660A94"/>
    <w:rsid w:val="0066716C"/>
    <w:rsid w:val="00675159"/>
    <w:rsid w:val="00683BC8"/>
    <w:rsid w:val="0069448C"/>
    <w:rsid w:val="006A28AB"/>
    <w:rsid w:val="006A2CE6"/>
    <w:rsid w:val="006A6E2C"/>
    <w:rsid w:val="006B0159"/>
    <w:rsid w:val="006B2E71"/>
    <w:rsid w:val="006B632A"/>
    <w:rsid w:val="006C4BCA"/>
    <w:rsid w:val="006D106F"/>
    <w:rsid w:val="006D26B7"/>
    <w:rsid w:val="006F06C3"/>
    <w:rsid w:val="006F3BF6"/>
    <w:rsid w:val="006F4D37"/>
    <w:rsid w:val="007021C5"/>
    <w:rsid w:val="00713582"/>
    <w:rsid w:val="007228AE"/>
    <w:rsid w:val="0073247C"/>
    <w:rsid w:val="00736586"/>
    <w:rsid w:val="00741347"/>
    <w:rsid w:val="00742E12"/>
    <w:rsid w:val="00743205"/>
    <w:rsid w:val="0074501A"/>
    <w:rsid w:val="00745BD3"/>
    <w:rsid w:val="00745C8C"/>
    <w:rsid w:val="00751202"/>
    <w:rsid w:val="00755108"/>
    <w:rsid w:val="00756626"/>
    <w:rsid w:val="007574C5"/>
    <w:rsid w:val="00765126"/>
    <w:rsid w:val="00783A38"/>
    <w:rsid w:val="00786CEF"/>
    <w:rsid w:val="00792D45"/>
    <w:rsid w:val="007944BB"/>
    <w:rsid w:val="0079588B"/>
    <w:rsid w:val="007A27BC"/>
    <w:rsid w:val="007A33FD"/>
    <w:rsid w:val="007C1D14"/>
    <w:rsid w:val="007C358D"/>
    <w:rsid w:val="007C63A6"/>
    <w:rsid w:val="007C70A2"/>
    <w:rsid w:val="007D3457"/>
    <w:rsid w:val="007D7EC0"/>
    <w:rsid w:val="007E0CC6"/>
    <w:rsid w:val="007E1416"/>
    <w:rsid w:val="007E3EB6"/>
    <w:rsid w:val="007E43AB"/>
    <w:rsid w:val="007E5062"/>
    <w:rsid w:val="007E5751"/>
    <w:rsid w:val="007F024B"/>
    <w:rsid w:val="00815226"/>
    <w:rsid w:val="00815CCE"/>
    <w:rsid w:val="008262A2"/>
    <w:rsid w:val="00835003"/>
    <w:rsid w:val="00835120"/>
    <w:rsid w:val="008354E5"/>
    <w:rsid w:val="008373DA"/>
    <w:rsid w:val="00852DE7"/>
    <w:rsid w:val="0085397C"/>
    <w:rsid w:val="00857299"/>
    <w:rsid w:val="008661F7"/>
    <w:rsid w:val="008726A8"/>
    <w:rsid w:val="008738C7"/>
    <w:rsid w:val="00874436"/>
    <w:rsid w:val="00875149"/>
    <w:rsid w:val="008766F1"/>
    <w:rsid w:val="00882AB3"/>
    <w:rsid w:val="00886C7D"/>
    <w:rsid w:val="00893A4C"/>
    <w:rsid w:val="008A183E"/>
    <w:rsid w:val="008A1DC6"/>
    <w:rsid w:val="008A5C41"/>
    <w:rsid w:val="008B0E61"/>
    <w:rsid w:val="008B4BF0"/>
    <w:rsid w:val="008C4360"/>
    <w:rsid w:val="008C6C00"/>
    <w:rsid w:val="008C7E88"/>
    <w:rsid w:val="008D6DFF"/>
    <w:rsid w:val="008E5726"/>
    <w:rsid w:val="008F1D34"/>
    <w:rsid w:val="008F247E"/>
    <w:rsid w:val="008F3016"/>
    <w:rsid w:val="00903384"/>
    <w:rsid w:val="00903EA3"/>
    <w:rsid w:val="00905EA6"/>
    <w:rsid w:val="00912A38"/>
    <w:rsid w:val="00914FEC"/>
    <w:rsid w:val="009175D7"/>
    <w:rsid w:val="00933697"/>
    <w:rsid w:val="0095104F"/>
    <w:rsid w:val="009511AC"/>
    <w:rsid w:val="00967148"/>
    <w:rsid w:val="00974710"/>
    <w:rsid w:val="00983029"/>
    <w:rsid w:val="00986F20"/>
    <w:rsid w:val="00991295"/>
    <w:rsid w:val="009A1251"/>
    <w:rsid w:val="009A12BA"/>
    <w:rsid w:val="009A1BAA"/>
    <w:rsid w:val="009B0DF4"/>
    <w:rsid w:val="009B197B"/>
    <w:rsid w:val="009B2E40"/>
    <w:rsid w:val="009B3FAC"/>
    <w:rsid w:val="009B4831"/>
    <w:rsid w:val="009C009C"/>
    <w:rsid w:val="009C2B71"/>
    <w:rsid w:val="009D0B2C"/>
    <w:rsid w:val="009D5E76"/>
    <w:rsid w:val="009E36E1"/>
    <w:rsid w:val="009E3732"/>
    <w:rsid w:val="009E64DC"/>
    <w:rsid w:val="009F10F8"/>
    <w:rsid w:val="009F2736"/>
    <w:rsid w:val="009F7DAF"/>
    <w:rsid w:val="00A03716"/>
    <w:rsid w:val="00A03EDA"/>
    <w:rsid w:val="00A126D2"/>
    <w:rsid w:val="00A2027D"/>
    <w:rsid w:val="00A319FD"/>
    <w:rsid w:val="00A33ED8"/>
    <w:rsid w:val="00A53F57"/>
    <w:rsid w:val="00A554F0"/>
    <w:rsid w:val="00A57C6A"/>
    <w:rsid w:val="00A8496A"/>
    <w:rsid w:val="00A84D6F"/>
    <w:rsid w:val="00AB0ACC"/>
    <w:rsid w:val="00AB4F0F"/>
    <w:rsid w:val="00AB5ACF"/>
    <w:rsid w:val="00AC3ADC"/>
    <w:rsid w:val="00AD2605"/>
    <w:rsid w:val="00AD35B1"/>
    <w:rsid w:val="00AE5D65"/>
    <w:rsid w:val="00AF391B"/>
    <w:rsid w:val="00B00DA5"/>
    <w:rsid w:val="00B02A79"/>
    <w:rsid w:val="00B06036"/>
    <w:rsid w:val="00B07E17"/>
    <w:rsid w:val="00B16C7E"/>
    <w:rsid w:val="00B223A3"/>
    <w:rsid w:val="00B31D92"/>
    <w:rsid w:val="00B33EEE"/>
    <w:rsid w:val="00B3512D"/>
    <w:rsid w:val="00B46E6A"/>
    <w:rsid w:val="00B5446E"/>
    <w:rsid w:val="00B55B7F"/>
    <w:rsid w:val="00B60300"/>
    <w:rsid w:val="00B63A49"/>
    <w:rsid w:val="00B714AA"/>
    <w:rsid w:val="00B74E86"/>
    <w:rsid w:val="00B77443"/>
    <w:rsid w:val="00BA05FC"/>
    <w:rsid w:val="00BA4EB0"/>
    <w:rsid w:val="00BC4E59"/>
    <w:rsid w:val="00BD077E"/>
    <w:rsid w:val="00BD51A7"/>
    <w:rsid w:val="00BE0A5B"/>
    <w:rsid w:val="00BF38FD"/>
    <w:rsid w:val="00BF4F4F"/>
    <w:rsid w:val="00C03F57"/>
    <w:rsid w:val="00C11959"/>
    <w:rsid w:val="00C17D5E"/>
    <w:rsid w:val="00C24E0B"/>
    <w:rsid w:val="00C320AC"/>
    <w:rsid w:val="00C32C82"/>
    <w:rsid w:val="00C33B14"/>
    <w:rsid w:val="00C365FD"/>
    <w:rsid w:val="00C3667B"/>
    <w:rsid w:val="00C448F0"/>
    <w:rsid w:val="00C523AF"/>
    <w:rsid w:val="00C56316"/>
    <w:rsid w:val="00C62966"/>
    <w:rsid w:val="00C65179"/>
    <w:rsid w:val="00C704EF"/>
    <w:rsid w:val="00C74927"/>
    <w:rsid w:val="00C8346E"/>
    <w:rsid w:val="00C86B55"/>
    <w:rsid w:val="00C86B8B"/>
    <w:rsid w:val="00CA07BA"/>
    <w:rsid w:val="00CA3174"/>
    <w:rsid w:val="00CA782E"/>
    <w:rsid w:val="00CD3AB4"/>
    <w:rsid w:val="00CD6C9F"/>
    <w:rsid w:val="00CE11F3"/>
    <w:rsid w:val="00CE2DBF"/>
    <w:rsid w:val="00CE6DFB"/>
    <w:rsid w:val="00CF5C45"/>
    <w:rsid w:val="00D11601"/>
    <w:rsid w:val="00D1310B"/>
    <w:rsid w:val="00D1679B"/>
    <w:rsid w:val="00D21190"/>
    <w:rsid w:val="00D31992"/>
    <w:rsid w:val="00D34C0D"/>
    <w:rsid w:val="00D44C7F"/>
    <w:rsid w:val="00D575E1"/>
    <w:rsid w:val="00D659B4"/>
    <w:rsid w:val="00D75829"/>
    <w:rsid w:val="00D81BC2"/>
    <w:rsid w:val="00D8745B"/>
    <w:rsid w:val="00D971E0"/>
    <w:rsid w:val="00DC393D"/>
    <w:rsid w:val="00DC423F"/>
    <w:rsid w:val="00DC68F5"/>
    <w:rsid w:val="00DE1C8C"/>
    <w:rsid w:val="00DE3083"/>
    <w:rsid w:val="00DE3216"/>
    <w:rsid w:val="00DE3F3C"/>
    <w:rsid w:val="00DF3CFA"/>
    <w:rsid w:val="00E00971"/>
    <w:rsid w:val="00E12783"/>
    <w:rsid w:val="00E1374B"/>
    <w:rsid w:val="00E150D8"/>
    <w:rsid w:val="00E27531"/>
    <w:rsid w:val="00E33E0E"/>
    <w:rsid w:val="00E448EA"/>
    <w:rsid w:val="00E71100"/>
    <w:rsid w:val="00E833C5"/>
    <w:rsid w:val="00E84DD4"/>
    <w:rsid w:val="00E86044"/>
    <w:rsid w:val="00E97596"/>
    <w:rsid w:val="00EA4022"/>
    <w:rsid w:val="00EB4FCF"/>
    <w:rsid w:val="00EC113E"/>
    <w:rsid w:val="00EC64EF"/>
    <w:rsid w:val="00EE14B5"/>
    <w:rsid w:val="00EE45BB"/>
    <w:rsid w:val="00EE54C6"/>
    <w:rsid w:val="00EE5B43"/>
    <w:rsid w:val="00EF27A7"/>
    <w:rsid w:val="00F10461"/>
    <w:rsid w:val="00F24A1E"/>
    <w:rsid w:val="00F34B8F"/>
    <w:rsid w:val="00F3522C"/>
    <w:rsid w:val="00F55B92"/>
    <w:rsid w:val="00F55BAD"/>
    <w:rsid w:val="00F6001A"/>
    <w:rsid w:val="00F61252"/>
    <w:rsid w:val="00F613F5"/>
    <w:rsid w:val="00F650C2"/>
    <w:rsid w:val="00F716C0"/>
    <w:rsid w:val="00F7422A"/>
    <w:rsid w:val="00F7523E"/>
    <w:rsid w:val="00F759A7"/>
    <w:rsid w:val="00F82FAE"/>
    <w:rsid w:val="00F86479"/>
    <w:rsid w:val="00F944C0"/>
    <w:rsid w:val="00F979E2"/>
    <w:rsid w:val="00FA31CE"/>
    <w:rsid w:val="00FB0754"/>
    <w:rsid w:val="00FB7F17"/>
    <w:rsid w:val="00FC72DA"/>
    <w:rsid w:val="00FD3C53"/>
    <w:rsid w:val="00FE022C"/>
    <w:rsid w:val="00FF0736"/>
    <w:rsid w:val="00FF15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536D2E0-0666-44F1-8B3D-8EFBB976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23F"/>
    <w:rPr>
      <w:color w:val="0000FF"/>
      <w:u w:val="single"/>
    </w:rPr>
  </w:style>
  <w:style w:type="paragraph" w:customStyle="1" w:styleId="FreieForm">
    <w:name w:val="Freie Form"/>
    <w:rsid w:val="00F86479"/>
    <w:rPr>
      <w:rFonts w:ascii="Helvetica" w:eastAsia="ヒラギノ角ゴ Pro W3" w:hAnsi="Helvetica"/>
      <w:color w:val="000000"/>
      <w:sz w:val="24"/>
      <w:lang w:val="de-DE"/>
    </w:rPr>
  </w:style>
  <w:style w:type="paragraph" w:styleId="Sprechblasentext">
    <w:name w:val="Balloon Text"/>
    <w:basedOn w:val="Standard"/>
    <w:semiHidden/>
    <w:rsid w:val="004439A9"/>
    <w:rPr>
      <w:rFonts w:ascii="Tahoma" w:hAnsi="Tahoma" w:cs="Tahoma"/>
      <w:sz w:val="16"/>
      <w:szCs w:val="16"/>
    </w:rPr>
  </w:style>
  <w:style w:type="paragraph" w:styleId="Kopfzeile">
    <w:name w:val="header"/>
    <w:basedOn w:val="Standard"/>
    <w:link w:val="KopfzeileZchn"/>
    <w:uiPriority w:val="99"/>
    <w:unhideWhenUsed/>
    <w:rsid w:val="00751202"/>
    <w:pPr>
      <w:tabs>
        <w:tab w:val="center" w:pos="4536"/>
        <w:tab w:val="right" w:pos="9072"/>
      </w:tabs>
    </w:pPr>
  </w:style>
  <w:style w:type="character" w:customStyle="1" w:styleId="KopfzeileZchn">
    <w:name w:val="Kopfzeile Zchn"/>
    <w:basedOn w:val="Absatz-Standardschriftart"/>
    <w:link w:val="Kopfzeile"/>
    <w:uiPriority w:val="99"/>
    <w:rsid w:val="00751202"/>
    <w:rPr>
      <w:sz w:val="24"/>
      <w:szCs w:val="24"/>
      <w:lang w:val="de-DE" w:eastAsia="de-DE"/>
    </w:rPr>
  </w:style>
  <w:style w:type="paragraph" w:styleId="Fuzeile">
    <w:name w:val="footer"/>
    <w:basedOn w:val="Standard"/>
    <w:link w:val="FuzeileZchn"/>
    <w:uiPriority w:val="99"/>
    <w:unhideWhenUsed/>
    <w:rsid w:val="00751202"/>
    <w:pPr>
      <w:tabs>
        <w:tab w:val="center" w:pos="4536"/>
        <w:tab w:val="right" w:pos="9072"/>
      </w:tabs>
    </w:pPr>
  </w:style>
  <w:style w:type="character" w:customStyle="1" w:styleId="FuzeileZchn">
    <w:name w:val="Fußzeile Zchn"/>
    <w:basedOn w:val="Absatz-Standardschriftart"/>
    <w:link w:val="Fuzeile"/>
    <w:uiPriority w:val="99"/>
    <w:rsid w:val="00751202"/>
    <w:rPr>
      <w:sz w:val="24"/>
      <w:szCs w:val="24"/>
      <w:lang w:val="de-DE" w:eastAsia="de-DE"/>
    </w:rPr>
  </w:style>
  <w:style w:type="paragraph" w:styleId="StandardWeb">
    <w:name w:val="Normal (Web)"/>
    <w:basedOn w:val="Standard"/>
    <w:uiPriority w:val="99"/>
    <w:unhideWhenUsed/>
    <w:rsid w:val="00D8745B"/>
    <w:pPr>
      <w:spacing w:before="100" w:beforeAutospacing="1" w:after="100" w:afterAutospacing="1"/>
    </w:pPr>
    <w:rPr>
      <w:lang w:val="de-AT" w:eastAsia="de-AT"/>
    </w:rPr>
  </w:style>
  <w:style w:type="paragraph" w:styleId="HTMLVorformatiert">
    <w:name w:val="HTML Preformatted"/>
    <w:basedOn w:val="Standard"/>
    <w:link w:val="HTMLVorformatiertZchn"/>
    <w:uiPriority w:val="99"/>
    <w:unhideWhenUsed/>
    <w:rsid w:val="00C74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C74927"/>
    <w:rPr>
      <w:rFonts w:ascii="Courier New" w:eastAsiaTheme="minorHAnsi" w:hAnsi="Courier New" w:cs="Courier New"/>
    </w:rPr>
  </w:style>
  <w:style w:type="paragraph" w:styleId="Listenabsatz">
    <w:name w:val="List Paragraph"/>
    <w:basedOn w:val="Standard"/>
    <w:uiPriority w:val="34"/>
    <w:qFormat/>
    <w:rsid w:val="00357531"/>
    <w:pPr>
      <w:spacing w:after="160" w:line="259" w:lineRule="auto"/>
      <w:ind w:left="720"/>
      <w:contextualSpacing/>
    </w:pPr>
    <w:rPr>
      <w:rFonts w:asciiTheme="minorHAnsi" w:eastAsiaTheme="minorHAnsi" w:hAnsiTheme="minorHAnsi" w:cstheme="minorBidi"/>
      <w:sz w:val="22"/>
      <w:szCs w:val="22"/>
      <w:lang w:val="de-AT" w:eastAsia="en-US"/>
    </w:rPr>
  </w:style>
  <w:style w:type="character" w:styleId="Fett">
    <w:name w:val="Strong"/>
    <w:basedOn w:val="Absatz-Standardschriftart"/>
    <w:uiPriority w:val="22"/>
    <w:qFormat/>
    <w:rsid w:val="00893A4C"/>
    <w:rPr>
      <w:b/>
      <w:bCs/>
    </w:rPr>
  </w:style>
  <w:style w:type="character" w:styleId="Kommentarzeichen">
    <w:name w:val="annotation reference"/>
    <w:basedOn w:val="Absatz-Standardschriftart"/>
    <w:uiPriority w:val="99"/>
    <w:semiHidden/>
    <w:unhideWhenUsed/>
    <w:rsid w:val="0050563F"/>
    <w:rPr>
      <w:sz w:val="16"/>
      <w:szCs w:val="16"/>
    </w:rPr>
  </w:style>
  <w:style w:type="paragraph" w:styleId="Kommentartext">
    <w:name w:val="annotation text"/>
    <w:basedOn w:val="Standard"/>
    <w:link w:val="KommentartextZchn"/>
    <w:uiPriority w:val="99"/>
    <w:semiHidden/>
    <w:unhideWhenUsed/>
    <w:rsid w:val="0050563F"/>
    <w:rPr>
      <w:sz w:val="20"/>
      <w:szCs w:val="20"/>
    </w:rPr>
  </w:style>
  <w:style w:type="character" w:customStyle="1" w:styleId="KommentartextZchn">
    <w:name w:val="Kommentartext Zchn"/>
    <w:basedOn w:val="Absatz-Standardschriftart"/>
    <w:link w:val="Kommentartext"/>
    <w:uiPriority w:val="99"/>
    <w:semiHidden/>
    <w:rsid w:val="0050563F"/>
    <w:rPr>
      <w:lang w:val="de-DE" w:eastAsia="de-DE"/>
    </w:rPr>
  </w:style>
  <w:style w:type="paragraph" w:styleId="Kommentarthema">
    <w:name w:val="annotation subject"/>
    <w:basedOn w:val="Kommentartext"/>
    <w:next w:val="Kommentartext"/>
    <w:link w:val="KommentarthemaZchn"/>
    <w:uiPriority w:val="99"/>
    <w:semiHidden/>
    <w:unhideWhenUsed/>
    <w:rsid w:val="0050563F"/>
    <w:rPr>
      <w:b/>
      <w:bCs/>
    </w:rPr>
  </w:style>
  <w:style w:type="character" w:customStyle="1" w:styleId="KommentarthemaZchn">
    <w:name w:val="Kommentarthema Zchn"/>
    <w:basedOn w:val="KommentartextZchn"/>
    <w:link w:val="Kommentarthema"/>
    <w:uiPriority w:val="99"/>
    <w:semiHidden/>
    <w:rsid w:val="0050563F"/>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3891">
      <w:bodyDiv w:val="1"/>
      <w:marLeft w:val="0"/>
      <w:marRight w:val="0"/>
      <w:marTop w:val="0"/>
      <w:marBottom w:val="0"/>
      <w:divBdr>
        <w:top w:val="none" w:sz="0" w:space="0" w:color="auto"/>
        <w:left w:val="none" w:sz="0" w:space="0" w:color="auto"/>
        <w:bottom w:val="none" w:sz="0" w:space="0" w:color="auto"/>
        <w:right w:val="none" w:sz="0" w:space="0" w:color="auto"/>
      </w:divBdr>
    </w:div>
    <w:div w:id="189307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gerl@landforstbetrieb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02FFD-6981-4EDD-BAE6-F154173A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8294</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Montecuccoli: Ohne Grundbesitzer</vt:lpstr>
    </vt:vector>
  </TitlesOfParts>
  <Company>HP</Company>
  <LinksUpToDate>false</LinksUpToDate>
  <CharactersWithSpaces>9496</CharactersWithSpaces>
  <SharedDoc>false</SharedDoc>
  <HLinks>
    <vt:vector size="6" baseType="variant">
      <vt:variant>
        <vt:i4>1376319</vt:i4>
      </vt:variant>
      <vt:variant>
        <vt:i4>0</vt:i4>
      </vt:variant>
      <vt:variant>
        <vt:i4>0</vt:i4>
      </vt:variant>
      <vt:variant>
        <vt:i4>5</vt:i4>
      </vt:variant>
      <vt:variant>
        <vt:lpwstr>mailto:puchegger@landforstbetriebe.at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Montecuccoli: Ohne Grundbesitzer</dc:title>
  <dc:creator>Katharina Brandner</dc:creator>
  <cp:lastModifiedBy>Renate Magerl</cp:lastModifiedBy>
  <cp:revision>9</cp:revision>
  <cp:lastPrinted>2018-05-16T11:04:00Z</cp:lastPrinted>
  <dcterms:created xsi:type="dcterms:W3CDTF">2018-05-15T17:26:00Z</dcterms:created>
  <dcterms:modified xsi:type="dcterms:W3CDTF">2018-05-16T11:05:00Z</dcterms:modified>
</cp:coreProperties>
</file>