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A2" w:rsidRDefault="008262A2" w:rsidP="00E66A31">
      <w:pPr>
        <w:jc w:val="both"/>
        <w:rPr>
          <w:rFonts w:ascii="Arial" w:hAnsi="Arial" w:cs="Arial"/>
          <w:b/>
          <w:bCs/>
        </w:rPr>
      </w:pPr>
      <w:r>
        <w:rPr>
          <w:rFonts w:ascii="Arial" w:hAnsi="Arial" w:cs="Arial"/>
          <w:b/>
          <w:noProof/>
          <w:lang w:val="de-AT" w:eastAsia="de-AT"/>
        </w:rPr>
        <w:drawing>
          <wp:anchor distT="0" distB="0" distL="114300" distR="114300" simplePos="0" relativeHeight="251659264" behindDoc="1" locked="0" layoutInCell="1" allowOverlap="1" wp14:anchorId="0CE7EA0D" wp14:editId="380AAC78">
            <wp:simplePos x="0" y="0"/>
            <wp:positionH relativeFrom="margin">
              <wp:posOffset>4011295</wp:posOffset>
            </wp:positionH>
            <wp:positionV relativeFrom="paragraph">
              <wp:posOffset>0</wp:posOffset>
            </wp:positionV>
            <wp:extent cx="2409825" cy="609600"/>
            <wp:effectExtent l="0" t="0" r="9525" b="0"/>
            <wp:wrapTight wrapText="bothSides">
              <wp:wrapPolygon edited="0">
                <wp:start x="0" y="0"/>
                <wp:lineTo x="0" y="20925"/>
                <wp:lineTo x="21515" y="20925"/>
                <wp:lineTo x="21515" y="0"/>
                <wp:lineTo x="0" y="0"/>
              </wp:wrapPolygon>
            </wp:wrapTight>
            <wp:docPr id="7"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CA9" w:rsidRDefault="00703CA9" w:rsidP="00E66A31">
      <w:pPr>
        <w:jc w:val="both"/>
        <w:rPr>
          <w:rFonts w:ascii="Arial" w:hAnsi="Arial" w:cs="Arial"/>
          <w:b/>
          <w:bCs/>
        </w:rPr>
      </w:pPr>
    </w:p>
    <w:p w:rsidR="00331485" w:rsidRDefault="00331485" w:rsidP="00E66A31">
      <w:pPr>
        <w:jc w:val="both"/>
        <w:rPr>
          <w:rFonts w:ascii="Arial" w:hAnsi="Arial" w:cs="Arial"/>
          <w:b/>
          <w:bCs/>
        </w:rPr>
      </w:pPr>
    </w:p>
    <w:p w:rsidR="007944BB" w:rsidRDefault="00F10461" w:rsidP="006541CA">
      <w:pPr>
        <w:jc w:val="both"/>
        <w:rPr>
          <w:rFonts w:ascii="Arial" w:hAnsi="Arial" w:cs="Arial"/>
          <w:b/>
        </w:rPr>
      </w:pPr>
      <w:r>
        <w:rPr>
          <w:rFonts w:ascii="Arial" w:hAnsi="Arial" w:cs="Arial"/>
          <w:b/>
          <w:bCs/>
        </w:rPr>
        <w:t>PRESSEINFORMATION</w:t>
      </w:r>
      <w:r w:rsidR="00D8745B" w:rsidRPr="00D8745B">
        <w:rPr>
          <w:rFonts w:ascii="Arial" w:hAnsi="Arial" w:cs="Arial"/>
          <w:b/>
          <w:noProof/>
          <w:lang w:val="de-AT" w:eastAsia="de-AT"/>
        </w:rPr>
        <w:t xml:space="preserve"> </w:t>
      </w:r>
    </w:p>
    <w:p w:rsidR="00703CA9" w:rsidRDefault="00703CA9" w:rsidP="00E66A31">
      <w:pPr>
        <w:pStyle w:val="HTMLVorformatiert"/>
        <w:ind w:right="142"/>
        <w:rPr>
          <w:rFonts w:ascii="Arial" w:hAnsi="Arial" w:cs="Arial"/>
          <w:b/>
          <w:sz w:val="24"/>
          <w:szCs w:val="24"/>
        </w:rPr>
      </w:pPr>
    </w:p>
    <w:p w:rsidR="006541CA" w:rsidRDefault="006541CA" w:rsidP="00E66A31">
      <w:pPr>
        <w:pStyle w:val="HTMLVorformatiert"/>
        <w:ind w:right="142"/>
        <w:rPr>
          <w:rFonts w:ascii="Arial" w:hAnsi="Arial" w:cs="Arial"/>
          <w:b/>
          <w:sz w:val="24"/>
          <w:szCs w:val="24"/>
        </w:rPr>
      </w:pPr>
    </w:p>
    <w:p w:rsidR="00C74927" w:rsidRDefault="00331485" w:rsidP="00E66A31">
      <w:pPr>
        <w:pStyle w:val="HTMLVorformatiert"/>
        <w:ind w:right="142"/>
        <w:rPr>
          <w:rFonts w:ascii="Arial" w:hAnsi="Arial" w:cs="Arial"/>
          <w:b/>
          <w:sz w:val="24"/>
          <w:szCs w:val="24"/>
        </w:rPr>
      </w:pPr>
      <w:r>
        <w:rPr>
          <w:rFonts w:ascii="Arial" w:hAnsi="Arial" w:cs="Arial"/>
          <w:b/>
          <w:sz w:val="24"/>
          <w:szCs w:val="24"/>
        </w:rPr>
        <w:t>„</w:t>
      </w:r>
      <w:r w:rsidR="005363FB">
        <w:rPr>
          <w:rFonts w:ascii="Arial" w:hAnsi="Arial" w:cs="Arial"/>
          <w:b/>
          <w:sz w:val="24"/>
          <w:szCs w:val="24"/>
        </w:rPr>
        <w:t>Rotz</w:t>
      </w:r>
      <w:r w:rsidR="00824C21">
        <w:rPr>
          <w:rFonts w:ascii="Arial" w:hAnsi="Arial" w:cs="Arial"/>
          <w:b/>
          <w:sz w:val="24"/>
          <w:szCs w:val="24"/>
        </w:rPr>
        <w:t>partie</w:t>
      </w:r>
      <w:r>
        <w:rPr>
          <w:rFonts w:ascii="Arial" w:hAnsi="Arial" w:cs="Arial"/>
          <w:b/>
          <w:sz w:val="24"/>
          <w:szCs w:val="24"/>
        </w:rPr>
        <w:t>“</w:t>
      </w:r>
      <w:r w:rsidR="00824C21">
        <w:rPr>
          <w:rFonts w:ascii="Arial" w:hAnsi="Arial" w:cs="Arial"/>
          <w:b/>
          <w:sz w:val="24"/>
          <w:szCs w:val="24"/>
        </w:rPr>
        <w:t xml:space="preserve"> statt Trutzpartie</w:t>
      </w:r>
    </w:p>
    <w:p w:rsidR="00C74927" w:rsidRPr="003D2A67" w:rsidRDefault="00C74927" w:rsidP="00E66A31">
      <w:pPr>
        <w:pStyle w:val="HTMLVorformatiert"/>
        <w:ind w:right="142"/>
        <w:rPr>
          <w:rFonts w:ascii="Arial" w:hAnsi="Arial" w:cs="Arial"/>
          <w:color w:val="222222"/>
          <w:sz w:val="24"/>
          <w:szCs w:val="24"/>
        </w:rPr>
      </w:pPr>
      <w:r>
        <w:rPr>
          <w:rFonts w:ascii="Arial" w:hAnsi="Arial" w:cs="Arial"/>
          <w:sz w:val="24"/>
          <w:szCs w:val="24"/>
        </w:rPr>
        <w:t xml:space="preserve">Utl.: </w:t>
      </w:r>
      <w:r w:rsidR="00824C21">
        <w:rPr>
          <w:rFonts w:ascii="Arial" w:hAnsi="Arial" w:cs="Arial"/>
          <w:sz w:val="24"/>
          <w:szCs w:val="24"/>
        </w:rPr>
        <w:t>Forderung nach</w:t>
      </w:r>
      <w:r w:rsidR="0065026C">
        <w:rPr>
          <w:rFonts w:ascii="Arial" w:hAnsi="Arial" w:cs="Arial"/>
          <w:sz w:val="24"/>
          <w:szCs w:val="24"/>
        </w:rPr>
        <w:t xml:space="preserve"> Freigabe der Forststraßen</w:t>
      </w:r>
      <w:r w:rsidR="00824C21">
        <w:rPr>
          <w:rFonts w:ascii="Arial" w:hAnsi="Arial" w:cs="Arial"/>
          <w:sz w:val="24"/>
          <w:szCs w:val="24"/>
        </w:rPr>
        <w:t xml:space="preserve"> ist unverantwortlich</w:t>
      </w:r>
    </w:p>
    <w:p w:rsidR="00C74927" w:rsidRPr="003D2A67" w:rsidRDefault="00C74927" w:rsidP="00E66A31">
      <w:pPr>
        <w:pStyle w:val="HTMLVorformatiert"/>
        <w:ind w:right="142"/>
        <w:rPr>
          <w:rFonts w:ascii="Arial" w:hAnsi="Arial" w:cs="Arial"/>
          <w:b/>
          <w:sz w:val="24"/>
          <w:szCs w:val="24"/>
        </w:rPr>
      </w:pPr>
    </w:p>
    <w:p w:rsidR="0065026C" w:rsidRDefault="003C10BB" w:rsidP="00E66A31">
      <w:pPr>
        <w:jc w:val="both"/>
        <w:rPr>
          <w:rFonts w:ascii="Arial" w:hAnsi="Arial" w:cs="Arial"/>
        </w:rPr>
      </w:pPr>
      <w:r>
        <w:rPr>
          <w:rFonts w:ascii="Arial" w:hAnsi="Arial" w:cs="Arial"/>
        </w:rPr>
        <w:t xml:space="preserve">(Wien, 3. Mai 2017) </w:t>
      </w:r>
      <w:r w:rsidR="00CF1AD1">
        <w:rPr>
          <w:rFonts w:ascii="Arial" w:hAnsi="Arial" w:cs="Arial"/>
        </w:rPr>
        <w:t>V</w:t>
      </w:r>
      <w:r w:rsidR="008E44CC" w:rsidRPr="006E4286">
        <w:rPr>
          <w:rFonts w:ascii="Arial" w:hAnsi="Arial" w:cs="Arial"/>
        </w:rPr>
        <w:t xml:space="preserve">or dem Parlament in Wien </w:t>
      </w:r>
      <w:r w:rsidR="00642386">
        <w:rPr>
          <w:rFonts w:ascii="Arial" w:hAnsi="Arial" w:cs="Arial"/>
        </w:rPr>
        <w:t xml:space="preserve">findet </w:t>
      </w:r>
      <w:r w:rsidR="00CF1AD1">
        <w:rPr>
          <w:rFonts w:ascii="Arial" w:hAnsi="Arial" w:cs="Arial"/>
        </w:rPr>
        <w:t xml:space="preserve">heute </w:t>
      </w:r>
      <w:r w:rsidR="008E44CC" w:rsidRPr="006E4286">
        <w:rPr>
          <w:rFonts w:ascii="Arial" w:hAnsi="Arial" w:cs="Arial"/>
        </w:rPr>
        <w:t xml:space="preserve">eine Kundgebung durch </w:t>
      </w:r>
      <w:r w:rsidR="00B6539E">
        <w:rPr>
          <w:rFonts w:ascii="Arial" w:hAnsi="Arial" w:cs="Arial"/>
        </w:rPr>
        <w:t xml:space="preserve">den Verein </w:t>
      </w:r>
      <w:r w:rsidR="008E44CC" w:rsidRPr="006E4286">
        <w:rPr>
          <w:rFonts w:ascii="Arial" w:hAnsi="Arial" w:cs="Arial"/>
        </w:rPr>
        <w:t>Upmove zum Thema „Freigabe der Forststraßen zum Radfahren in Österreich“ statt.</w:t>
      </w:r>
      <w:r w:rsidR="0065026C">
        <w:rPr>
          <w:rFonts w:ascii="Arial" w:hAnsi="Arial" w:cs="Arial"/>
        </w:rPr>
        <w:t xml:space="preserve"> </w:t>
      </w:r>
      <w:r w:rsidR="008E44CC" w:rsidRPr="00E66A31">
        <w:rPr>
          <w:rFonts w:ascii="Arial" w:hAnsi="Arial" w:cs="Arial"/>
        </w:rPr>
        <w:t xml:space="preserve">Seit einigen Wochen wird </w:t>
      </w:r>
      <w:r w:rsidR="00824C21">
        <w:rPr>
          <w:rFonts w:ascii="Arial" w:hAnsi="Arial" w:cs="Arial"/>
        </w:rPr>
        <w:t xml:space="preserve">nun wieder </w:t>
      </w:r>
      <w:r w:rsidR="008E44CC" w:rsidRPr="00E66A31">
        <w:rPr>
          <w:rFonts w:ascii="Arial" w:hAnsi="Arial" w:cs="Arial"/>
        </w:rPr>
        <w:t xml:space="preserve">die von wenigen radikalen Gruppen geforderte Öffnung von Forststraßen für Mountainbiker diskutiert. Dass bei dieser </w:t>
      </w:r>
      <w:r w:rsidR="00824C21">
        <w:rPr>
          <w:rFonts w:ascii="Arial" w:hAnsi="Arial" w:cs="Arial"/>
        </w:rPr>
        <w:t>Idee</w:t>
      </w:r>
      <w:r w:rsidR="008E44CC" w:rsidRPr="00E66A31">
        <w:rPr>
          <w:rFonts w:ascii="Arial" w:hAnsi="Arial" w:cs="Arial"/>
        </w:rPr>
        <w:t xml:space="preserve"> </w:t>
      </w:r>
      <w:r w:rsidR="008E44CC" w:rsidRPr="006E4286">
        <w:rPr>
          <w:rFonts w:ascii="Arial" w:hAnsi="Arial" w:cs="Arial"/>
        </w:rPr>
        <w:t xml:space="preserve">der Großteil der </w:t>
      </w:r>
      <w:r w:rsidR="00E66A31" w:rsidRPr="00E66A31">
        <w:rPr>
          <w:rFonts w:ascii="Arial" w:hAnsi="Arial" w:cs="Arial"/>
        </w:rPr>
        <w:t xml:space="preserve">Bevölkerung </w:t>
      </w:r>
      <w:r w:rsidR="00CF1AD1" w:rsidRPr="00E66A31">
        <w:rPr>
          <w:rFonts w:ascii="Arial" w:hAnsi="Arial" w:cs="Arial"/>
        </w:rPr>
        <w:t xml:space="preserve">benachteiligt </w:t>
      </w:r>
      <w:r w:rsidR="00CF1AD1">
        <w:rPr>
          <w:rFonts w:ascii="Arial" w:hAnsi="Arial" w:cs="Arial"/>
        </w:rPr>
        <w:t>wird,</w:t>
      </w:r>
      <w:r w:rsidR="00CF1AD1" w:rsidRPr="00E66A31">
        <w:rPr>
          <w:rFonts w:ascii="Arial" w:hAnsi="Arial" w:cs="Arial"/>
        </w:rPr>
        <w:t xml:space="preserve"> ist inzwischen </w:t>
      </w:r>
      <w:r w:rsidR="00CF1AD1">
        <w:rPr>
          <w:rFonts w:ascii="Arial" w:hAnsi="Arial" w:cs="Arial"/>
        </w:rPr>
        <w:t xml:space="preserve">allseits </w:t>
      </w:r>
      <w:r w:rsidR="00CF1AD1" w:rsidRPr="00E66A31">
        <w:rPr>
          <w:rFonts w:ascii="Arial" w:hAnsi="Arial" w:cs="Arial"/>
        </w:rPr>
        <w:t>bekannt.</w:t>
      </w:r>
      <w:r w:rsidR="00CF1AD1">
        <w:rPr>
          <w:rFonts w:ascii="Arial" w:hAnsi="Arial" w:cs="Arial"/>
        </w:rPr>
        <w:t xml:space="preserve"> R</w:t>
      </w:r>
      <w:r w:rsidR="008E44CC" w:rsidRPr="00E66A31">
        <w:rPr>
          <w:rFonts w:ascii="Arial" w:hAnsi="Arial" w:cs="Arial"/>
        </w:rPr>
        <w:t>echtliche und finanzielle Konsequenz</w:t>
      </w:r>
      <w:r w:rsidR="00824C21">
        <w:rPr>
          <w:rFonts w:ascii="Arial" w:hAnsi="Arial" w:cs="Arial"/>
        </w:rPr>
        <w:t xml:space="preserve">en </w:t>
      </w:r>
      <w:r w:rsidR="00CF1AD1">
        <w:rPr>
          <w:rFonts w:ascii="Arial" w:hAnsi="Arial" w:cs="Arial"/>
        </w:rPr>
        <w:t xml:space="preserve">müssten künftig von jedem Bürger </w:t>
      </w:r>
      <w:r w:rsidR="00824C21">
        <w:rPr>
          <w:rFonts w:ascii="Arial" w:hAnsi="Arial" w:cs="Arial"/>
        </w:rPr>
        <w:t>für dieses einseitige I</w:t>
      </w:r>
      <w:r w:rsidR="00CF1AD1">
        <w:rPr>
          <w:rFonts w:ascii="Arial" w:hAnsi="Arial" w:cs="Arial"/>
        </w:rPr>
        <w:t>nteresse teuer getragen werden.</w:t>
      </w:r>
      <w:r w:rsidR="008E44CC" w:rsidRPr="00E66A31">
        <w:rPr>
          <w:rFonts w:ascii="Arial" w:hAnsi="Arial" w:cs="Arial"/>
        </w:rPr>
        <w:t xml:space="preserve"> </w:t>
      </w:r>
      <w:r w:rsidR="00CF1AD1">
        <w:rPr>
          <w:rFonts w:ascii="Arial" w:hAnsi="Arial" w:cs="Arial"/>
        </w:rPr>
        <w:t>Insgesamt</w:t>
      </w:r>
      <w:r w:rsidR="008E44CC" w:rsidRPr="006E4286">
        <w:rPr>
          <w:rFonts w:ascii="Arial" w:hAnsi="Arial" w:cs="Arial"/>
        </w:rPr>
        <w:t xml:space="preserve"> darf </w:t>
      </w:r>
      <w:r w:rsidR="00CF1AD1">
        <w:rPr>
          <w:rFonts w:ascii="Arial" w:hAnsi="Arial" w:cs="Arial"/>
        </w:rPr>
        <w:t xml:space="preserve">zudem </w:t>
      </w:r>
      <w:r w:rsidR="008E44CC" w:rsidRPr="006E4286">
        <w:rPr>
          <w:rFonts w:ascii="Arial" w:hAnsi="Arial" w:cs="Arial"/>
        </w:rPr>
        <w:t xml:space="preserve">nicht vergessen werden, dass </w:t>
      </w:r>
      <w:r w:rsidR="008E44CC" w:rsidRPr="00E66A31">
        <w:rPr>
          <w:rFonts w:ascii="Arial" w:hAnsi="Arial" w:cs="Arial"/>
        </w:rPr>
        <w:t>die einvernehmliche Lösung vor</w:t>
      </w:r>
      <w:r w:rsidR="00824C21">
        <w:rPr>
          <w:rFonts w:ascii="Arial" w:hAnsi="Arial" w:cs="Arial"/>
        </w:rPr>
        <w:t xml:space="preserve"> Ort im Sinne der Natur, der vielfältigen Waldleistungen und aller Waldbesucher</w:t>
      </w:r>
      <w:r w:rsidR="008E44CC" w:rsidRPr="00E66A31">
        <w:rPr>
          <w:rFonts w:ascii="Arial" w:hAnsi="Arial" w:cs="Arial"/>
        </w:rPr>
        <w:t xml:space="preserve"> ein Erfolgsmodell ist. </w:t>
      </w:r>
    </w:p>
    <w:p w:rsidR="00E66A31" w:rsidRPr="006E4286" w:rsidRDefault="00E66A31" w:rsidP="00E66A31">
      <w:pPr>
        <w:jc w:val="both"/>
        <w:rPr>
          <w:rFonts w:ascii="Arial" w:hAnsi="Arial" w:cs="Arial"/>
        </w:rPr>
      </w:pPr>
    </w:p>
    <w:p w:rsidR="008E44CC" w:rsidRPr="00E66A31" w:rsidRDefault="00E66A31" w:rsidP="00E66A31">
      <w:pPr>
        <w:jc w:val="both"/>
        <w:rPr>
          <w:rFonts w:ascii="Arial" w:hAnsi="Arial" w:cs="Arial"/>
        </w:rPr>
      </w:pPr>
      <w:r w:rsidRPr="00E66A31">
        <w:rPr>
          <w:rFonts w:ascii="Arial" w:hAnsi="Arial" w:cs="Arial"/>
        </w:rPr>
        <w:t>U</w:t>
      </w:r>
      <w:r w:rsidR="008E44CC" w:rsidRPr="00E66A31">
        <w:rPr>
          <w:rFonts w:ascii="Arial" w:hAnsi="Arial" w:cs="Arial"/>
        </w:rPr>
        <w:t>pmove-Präsident Andreas Pfaffenbichler ist bevorzugt illegal auf dem Mount</w:t>
      </w:r>
      <w:r w:rsidR="00331485">
        <w:rPr>
          <w:rFonts w:ascii="Arial" w:hAnsi="Arial" w:cs="Arial"/>
        </w:rPr>
        <w:t>ainbike unterwegs, wie er selber argumentiert</w:t>
      </w:r>
      <w:r w:rsidR="008E44CC" w:rsidRPr="00E66A31">
        <w:rPr>
          <w:rFonts w:ascii="Arial" w:hAnsi="Arial" w:cs="Arial"/>
        </w:rPr>
        <w:t>. Er fährt auf Wanderwegen und jenen Forststraßen, die nicht für Radfahrer freigegeben sind</w:t>
      </w:r>
      <w:r w:rsidRPr="00E66A31">
        <w:rPr>
          <w:rFonts w:ascii="Arial" w:hAnsi="Arial" w:cs="Arial"/>
        </w:rPr>
        <w:t>.</w:t>
      </w:r>
      <w:r w:rsidR="008E44CC" w:rsidRPr="00E66A31">
        <w:rPr>
          <w:rFonts w:ascii="Arial" w:hAnsi="Arial" w:cs="Arial"/>
        </w:rPr>
        <w:t xml:space="preserve"> Er handelt also regelmäßig mit Absicht </w:t>
      </w:r>
      <w:r w:rsidR="00824C21">
        <w:rPr>
          <w:rFonts w:ascii="Arial" w:hAnsi="Arial" w:cs="Arial"/>
        </w:rPr>
        <w:t xml:space="preserve">und Vorsatz </w:t>
      </w:r>
      <w:r w:rsidR="00522563">
        <w:rPr>
          <w:rFonts w:ascii="Arial" w:hAnsi="Arial" w:cs="Arial"/>
        </w:rPr>
        <w:t xml:space="preserve">außerhalb des Rechtsrahmens und stellt sich selbst als Opfer dar obwohl er eigentlich der Täter ist. </w:t>
      </w:r>
      <w:r w:rsidR="008E44CC" w:rsidRPr="00E66A31">
        <w:rPr>
          <w:rFonts w:ascii="Arial" w:hAnsi="Arial" w:cs="Arial"/>
        </w:rPr>
        <w:t xml:space="preserve"> </w:t>
      </w:r>
    </w:p>
    <w:p w:rsidR="008E44CC" w:rsidRPr="00E66A31" w:rsidRDefault="008E44CC" w:rsidP="00E66A31">
      <w:pPr>
        <w:jc w:val="both"/>
        <w:rPr>
          <w:rFonts w:ascii="Arial" w:hAnsi="Arial" w:cs="Arial"/>
        </w:rPr>
      </w:pPr>
      <w:r w:rsidRPr="00E66A31">
        <w:rPr>
          <w:rFonts w:ascii="Arial" w:hAnsi="Arial" w:cs="Arial"/>
        </w:rPr>
        <w:t>In der</w:t>
      </w:r>
      <w:r w:rsidR="005363FB">
        <w:rPr>
          <w:rFonts w:ascii="Arial" w:hAnsi="Arial" w:cs="Arial"/>
        </w:rPr>
        <w:t xml:space="preserve"> </w:t>
      </w:r>
      <w:r w:rsidR="005039E2">
        <w:rPr>
          <w:rFonts w:ascii="Arial" w:hAnsi="Arial" w:cs="Arial"/>
        </w:rPr>
        <w:t xml:space="preserve">heutigen </w:t>
      </w:r>
      <w:r w:rsidR="005363FB">
        <w:rPr>
          <w:rFonts w:ascii="Arial" w:hAnsi="Arial" w:cs="Arial"/>
        </w:rPr>
        <w:t>„Trutzpartie“</w:t>
      </w:r>
      <w:r w:rsidRPr="00E66A31">
        <w:rPr>
          <w:rFonts w:ascii="Arial" w:hAnsi="Arial" w:cs="Arial"/>
        </w:rPr>
        <w:t xml:space="preserve"> wird </w:t>
      </w:r>
      <w:r w:rsidR="00C823E1">
        <w:rPr>
          <w:rFonts w:ascii="Arial" w:hAnsi="Arial" w:cs="Arial"/>
        </w:rPr>
        <w:t>nun wieder</w:t>
      </w:r>
      <w:r w:rsidR="005363FB">
        <w:rPr>
          <w:rFonts w:ascii="Arial" w:hAnsi="Arial" w:cs="Arial"/>
        </w:rPr>
        <w:t xml:space="preserve"> einmal</w:t>
      </w:r>
      <w:r w:rsidR="00C823E1">
        <w:rPr>
          <w:rFonts w:ascii="Arial" w:hAnsi="Arial" w:cs="Arial"/>
        </w:rPr>
        <w:t xml:space="preserve"> </w:t>
      </w:r>
      <w:r w:rsidRPr="00E66A31">
        <w:rPr>
          <w:rFonts w:ascii="Arial" w:hAnsi="Arial" w:cs="Arial"/>
        </w:rPr>
        <w:t xml:space="preserve">gefordert, dass die Forststraßen auch für Radfahrer </w:t>
      </w:r>
      <w:r w:rsidR="005363FB">
        <w:rPr>
          <w:rFonts w:ascii="Arial" w:hAnsi="Arial" w:cs="Arial"/>
        </w:rPr>
        <w:t>freigegeben werden</w:t>
      </w:r>
      <w:r w:rsidR="005039E2">
        <w:rPr>
          <w:rFonts w:ascii="Arial" w:hAnsi="Arial" w:cs="Arial"/>
        </w:rPr>
        <w:t xml:space="preserve"> sollen</w:t>
      </w:r>
      <w:r w:rsidR="005363FB">
        <w:rPr>
          <w:rFonts w:ascii="Arial" w:hAnsi="Arial" w:cs="Arial"/>
        </w:rPr>
        <w:t xml:space="preserve">. </w:t>
      </w:r>
      <w:r w:rsidR="0029575E">
        <w:rPr>
          <w:rFonts w:ascii="Arial" w:hAnsi="Arial" w:cs="Arial"/>
        </w:rPr>
        <w:t xml:space="preserve">Dass man mit einer unregulierten Freigabe der Forststraßen für Mountainbiker </w:t>
      </w:r>
      <w:r w:rsidR="005039E2">
        <w:rPr>
          <w:rFonts w:ascii="Arial" w:hAnsi="Arial" w:cs="Arial"/>
        </w:rPr>
        <w:t xml:space="preserve">jedoch </w:t>
      </w:r>
      <w:r w:rsidR="0029575E">
        <w:rPr>
          <w:rFonts w:ascii="Arial" w:hAnsi="Arial" w:cs="Arial"/>
        </w:rPr>
        <w:t xml:space="preserve">umfassende negative Auswirkungen für eine Vielzahl anderer bewirken würde, wird bei diesen Ideen galant verschwiegen. </w:t>
      </w:r>
      <w:r w:rsidR="005363FB">
        <w:rPr>
          <w:rFonts w:ascii="Arial" w:hAnsi="Arial" w:cs="Arial"/>
        </w:rPr>
        <w:t xml:space="preserve">Hinreichend bekannt ist </w:t>
      </w:r>
      <w:r w:rsidR="0029575E">
        <w:rPr>
          <w:rFonts w:ascii="Arial" w:hAnsi="Arial" w:cs="Arial"/>
        </w:rPr>
        <w:t>zudem</w:t>
      </w:r>
      <w:r w:rsidRPr="00E66A31">
        <w:rPr>
          <w:rFonts w:ascii="Arial" w:hAnsi="Arial" w:cs="Arial"/>
        </w:rPr>
        <w:t xml:space="preserve">, dass </w:t>
      </w:r>
      <w:r w:rsidR="005363FB" w:rsidRPr="00E66A31">
        <w:rPr>
          <w:rFonts w:ascii="Arial" w:hAnsi="Arial" w:cs="Arial"/>
        </w:rPr>
        <w:t xml:space="preserve">generell </w:t>
      </w:r>
      <w:r w:rsidR="005363FB">
        <w:rPr>
          <w:rFonts w:ascii="Arial" w:hAnsi="Arial" w:cs="Arial"/>
        </w:rPr>
        <w:t xml:space="preserve">die </w:t>
      </w:r>
      <w:r w:rsidR="005363FB" w:rsidRPr="00E66A31">
        <w:rPr>
          <w:rFonts w:ascii="Arial" w:hAnsi="Arial" w:cs="Arial"/>
        </w:rPr>
        <w:t xml:space="preserve">Forststraßen </w:t>
      </w:r>
      <w:r w:rsidRPr="00E66A31">
        <w:rPr>
          <w:rFonts w:ascii="Arial" w:hAnsi="Arial" w:cs="Arial"/>
        </w:rPr>
        <w:t xml:space="preserve">für Mountainbiker an sich nicht interessant sind, das eigentliche Interesse besteht an den Wegen und Singletrails im Wald. Upmove fordert </w:t>
      </w:r>
      <w:r w:rsidR="00331485">
        <w:rPr>
          <w:rFonts w:ascii="Arial" w:hAnsi="Arial" w:cs="Arial"/>
        </w:rPr>
        <w:t>auf seiner Homepage</w:t>
      </w:r>
      <w:r w:rsidR="005363FB">
        <w:rPr>
          <w:rFonts w:ascii="Arial" w:hAnsi="Arial" w:cs="Arial"/>
        </w:rPr>
        <w:t xml:space="preserve"> </w:t>
      </w:r>
      <w:r w:rsidRPr="00E66A31">
        <w:rPr>
          <w:rFonts w:ascii="Arial" w:hAnsi="Arial" w:cs="Arial"/>
        </w:rPr>
        <w:t>neben den Forst</w:t>
      </w:r>
      <w:r w:rsidR="00C823E1">
        <w:rPr>
          <w:rFonts w:ascii="Arial" w:hAnsi="Arial" w:cs="Arial"/>
        </w:rPr>
        <w:t>st</w:t>
      </w:r>
      <w:r w:rsidRPr="00E66A31">
        <w:rPr>
          <w:rFonts w:ascii="Arial" w:hAnsi="Arial" w:cs="Arial"/>
        </w:rPr>
        <w:t xml:space="preserve">raßen auch </w:t>
      </w:r>
      <w:r w:rsidR="00522563">
        <w:rPr>
          <w:rFonts w:ascii="Arial" w:hAnsi="Arial" w:cs="Arial"/>
        </w:rPr>
        <w:t>die Freigabe der Wanderwege, die jedoch zumeist in der Verantwortung der alpinen Vereine stehen.</w:t>
      </w:r>
      <w:r w:rsidR="00C823E1">
        <w:rPr>
          <w:rFonts w:ascii="Arial" w:hAnsi="Arial" w:cs="Arial"/>
        </w:rPr>
        <w:t xml:space="preserve"> </w:t>
      </w:r>
      <w:r w:rsidR="0029575E">
        <w:rPr>
          <w:rFonts w:ascii="Arial" w:hAnsi="Arial" w:cs="Arial"/>
        </w:rPr>
        <w:t>Diese Forderungen betreffen</w:t>
      </w:r>
      <w:r w:rsidR="00C823E1" w:rsidRPr="00E66A31">
        <w:rPr>
          <w:rFonts w:ascii="Arial" w:hAnsi="Arial" w:cs="Arial"/>
        </w:rPr>
        <w:t xml:space="preserve"> viele Rechtsbereiche</w:t>
      </w:r>
      <w:r w:rsidR="0029575E">
        <w:rPr>
          <w:rFonts w:ascii="Arial" w:hAnsi="Arial" w:cs="Arial"/>
        </w:rPr>
        <w:t xml:space="preserve"> wie Naturschutz, Zivilrec</w:t>
      </w:r>
      <w:r w:rsidR="00331485">
        <w:rPr>
          <w:rFonts w:ascii="Arial" w:hAnsi="Arial" w:cs="Arial"/>
        </w:rPr>
        <w:t>ht oder Straßenverkehrsregelungen. Sie</w:t>
      </w:r>
      <w:r w:rsidR="00C823E1" w:rsidRPr="00E66A31">
        <w:rPr>
          <w:rFonts w:ascii="Arial" w:hAnsi="Arial" w:cs="Arial"/>
        </w:rPr>
        <w:t xml:space="preserve"> </w:t>
      </w:r>
      <w:r w:rsidR="0029575E">
        <w:rPr>
          <w:rFonts w:ascii="Arial" w:hAnsi="Arial" w:cs="Arial"/>
        </w:rPr>
        <w:t>sind</w:t>
      </w:r>
      <w:r w:rsidR="00C823E1" w:rsidRPr="00E66A31">
        <w:rPr>
          <w:rFonts w:ascii="Arial" w:hAnsi="Arial" w:cs="Arial"/>
        </w:rPr>
        <w:t xml:space="preserve"> </w:t>
      </w:r>
      <w:r w:rsidR="0029575E">
        <w:rPr>
          <w:rFonts w:ascii="Arial" w:hAnsi="Arial" w:cs="Arial"/>
        </w:rPr>
        <w:t>für</w:t>
      </w:r>
      <w:r w:rsidR="00C823E1" w:rsidRPr="00E66A31">
        <w:rPr>
          <w:rFonts w:ascii="Arial" w:hAnsi="Arial" w:cs="Arial"/>
        </w:rPr>
        <w:t xml:space="preserve"> Upmove eindeutig </w:t>
      </w:r>
      <w:r w:rsidR="0029575E">
        <w:rPr>
          <w:rFonts w:ascii="Arial" w:hAnsi="Arial" w:cs="Arial"/>
        </w:rPr>
        <w:t>nur die Befriedigung einseitiger Interessen</w:t>
      </w:r>
      <w:r w:rsidR="00C823E1" w:rsidRPr="00E66A31">
        <w:rPr>
          <w:rFonts w:ascii="Arial" w:hAnsi="Arial" w:cs="Arial"/>
        </w:rPr>
        <w:t>.</w:t>
      </w:r>
    </w:p>
    <w:p w:rsidR="00E66A31" w:rsidRPr="00E66A31" w:rsidRDefault="00E66A31" w:rsidP="00E66A31">
      <w:pPr>
        <w:jc w:val="both"/>
        <w:rPr>
          <w:rFonts w:ascii="Arial" w:hAnsi="Arial" w:cs="Arial"/>
        </w:rPr>
      </w:pPr>
    </w:p>
    <w:p w:rsidR="00703CA9" w:rsidRPr="00522563" w:rsidRDefault="00E66A31" w:rsidP="00522563">
      <w:pPr>
        <w:pStyle w:val="FreieForm"/>
        <w:jc w:val="both"/>
        <w:rPr>
          <w:rFonts w:ascii="Arial" w:hAnsi="Arial" w:cs="Arial"/>
          <w:szCs w:val="24"/>
        </w:rPr>
      </w:pPr>
      <w:r w:rsidRPr="00E66A31">
        <w:rPr>
          <w:rFonts w:ascii="Arial" w:hAnsi="Arial" w:cs="Arial"/>
        </w:rPr>
        <w:t>„</w:t>
      </w:r>
      <w:r w:rsidR="008E44CC" w:rsidRPr="00E66A31">
        <w:rPr>
          <w:rFonts w:ascii="Arial" w:hAnsi="Arial" w:cs="Arial"/>
        </w:rPr>
        <w:t xml:space="preserve">Es ist ein naiver Politikzugang, zu glauben, </w:t>
      </w:r>
      <w:r w:rsidR="0029575E">
        <w:rPr>
          <w:rFonts w:ascii="Arial" w:hAnsi="Arial" w:cs="Arial"/>
        </w:rPr>
        <w:t>Gesetze</w:t>
      </w:r>
      <w:r w:rsidR="008E44CC" w:rsidRPr="00E66A31">
        <w:rPr>
          <w:rFonts w:ascii="Arial" w:hAnsi="Arial" w:cs="Arial"/>
        </w:rPr>
        <w:t xml:space="preserve"> einfach</w:t>
      </w:r>
      <w:r w:rsidR="0029575E">
        <w:rPr>
          <w:rFonts w:ascii="Arial" w:hAnsi="Arial" w:cs="Arial"/>
        </w:rPr>
        <w:t xml:space="preserve"> an einer Stelle</w:t>
      </w:r>
      <w:r w:rsidR="008E44CC" w:rsidRPr="00E66A31">
        <w:rPr>
          <w:rFonts w:ascii="Arial" w:hAnsi="Arial" w:cs="Arial"/>
        </w:rPr>
        <w:t xml:space="preserve"> ändern zu lassen, nur weil </w:t>
      </w:r>
      <w:r w:rsidR="0029575E">
        <w:rPr>
          <w:rFonts w:ascii="Arial" w:hAnsi="Arial" w:cs="Arial"/>
        </w:rPr>
        <w:t xml:space="preserve">ich ein </w:t>
      </w:r>
      <w:r w:rsidR="00522563">
        <w:rPr>
          <w:rFonts w:ascii="Arial" w:hAnsi="Arial" w:cs="Arial"/>
        </w:rPr>
        <w:t xml:space="preserve">egoistisches </w:t>
      </w:r>
      <w:r w:rsidR="0029575E">
        <w:rPr>
          <w:rFonts w:ascii="Arial" w:hAnsi="Arial" w:cs="Arial"/>
        </w:rPr>
        <w:t>Interesse habe</w:t>
      </w:r>
      <w:r w:rsidR="008E44CC" w:rsidRPr="00E66A31">
        <w:rPr>
          <w:rFonts w:ascii="Arial" w:hAnsi="Arial" w:cs="Arial"/>
        </w:rPr>
        <w:t xml:space="preserve">. </w:t>
      </w:r>
      <w:r w:rsidR="0029575E">
        <w:rPr>
          <w:rFonts w:ascii="Arial" w:hAnsi="Arial" w:cs="Arial"/>
        </w:rPr>
        <w:t>Vielmehr ist es</w:t>
      </w:r>
      <w:r w:rsidR="008E44CC" w:rsidRPr="00E66A31">
        <w:rPr>
          <w:rFonts w:ascii="Arial" w:hAnsi="Arial" w:cs="Arial"/>
        </w:rPr>
        <w:t xml:space="preserve"> rechtstaatlich </w:t>
      </w:r>
      <w:r w:rsidR="0029575E">
        <w:rPr>
          <w:rFonts w:ascii="Arial" w:hAnsi="Arial" w:cs="Arial"/>
        </w:rPr>
        <w:t>höchst</w:t>
      </w:r>
      <w:r w:rsidR="008E44CC" w:rsidRPr="00E66A31">
        <w:rPr>
          <w:rFonts w:ascii="Arial" w:hAnsi="Arial" w:cs="Arial"/>
        </w:rPr>
        <w:t xml:space="preserve"> bedenklich</w:t>
      </w:r>
      <w:r w:rsidR="0029575E">
        <w:rPr>
          <w:rFonts w:ascii="Arial" w:hAnsi="Arial" w:cs="Arial"/>
        </w:rPr>
        <w:t xml:space="preserve">, wenn </w:t>
      </w:r>
      <w:r w:rsidR="00703CA9">
        <w:rPr>
          <w:rFonts w:ascii="Arial" w:hAnsi="Arial" w:cs="Arial"/>
        </w:rPr>
        <w:t>jemand</w:t>
      </w:r>
      <w:r w:rsidR="0029575E">
        <w:rPr>
          <w:rFonts w:ascii="Arial" w:hAnsi="Arial" w:cs="Arial"/>
        </w:rPr>
        <w:t xml:space="preserve"> aus Einzelinteresse </w:t>
      </w:r>
      <w:r w:rsidR="00703CA9">
        <w:rPr>
          <w:rFonts w:ascii="Arial" w:hAnsi="Arial" w:cs="Arial"/>
        </w:rPr>
        <w:t xml:space="preserve">heraus </w:t>
      </w:r>
      <w:r w:rsidR="0029575E">
        <w:rPr>
          <w:rFonts w:ascii="Arial" w:hAnsi="Arial" w:cs="Arial"/>
        </w:rPr>
        <w:t xml:space="preserve">regelmäßig Gesetze </w:t>
      </w:r>
      <w:r w:rsidR="00703CA9">
        <w:rPr>
          <w:rFonts w:ascii="Arial" w:hAnsi="Arial" w:cs="Arial"/>
        </w:rPr>
        <w:t>bricht</w:t>
      </w:r>
      <w:r w:rsidR="0029575E">
        <w:rPr>
          <w:rFonts w:ascii="Arial" w:hAnsi="Arial" w:cs="Arial"/>
        </w:rPr>
        <w:t xml:space="preserve"> und mit diesem Argument dann ein</w:t>
      </w:r>
      <w:r w:rsidR="00703CA9">
        <w:rPr>
          <w:rFonts w:ascii="Arial" w:hAnsi="Arial" w:cs="Arial"/>
        </w:rPr>
        <w:t>e Änderung fordert</w:t>
      </w:r>
      <w:r w:rsidR="008E44CC" w:rsidRPr="00E66A31">
        <w:rPr>
          <w:rFonts w:ascii="Arial" w:hAnsi="Arial" w:cs="Arial"/>
        </w:rPr>
        <w:t xml:space="preserve">. Schade ist vor allem, dass nicht </w:t>
      </w:r>
      <w:r w:rsidR="00703CA9">
        <w:rPr>
          <w:rFonts w:ascii="Arial" w:hAnsi="Arial" w:cs="Arial"/>
        </w:rPr>
        <w:t xml:space="preserve">ehrlich </w:t>
      </w:r>
      <w:r w:rsidR="008E44CC" w:rsidRPr="00E66A31">
        <w:rPr>
          <w:rFonts w:ascii="Arial" w:hAnsi="Arial" w:cs="Arial"/>
        </w:rPr>
        <w:t xml:space="preserve">versucht wird </w:t>
      </w:r>
      <w:r w:rsidR="00703CA9">
        <w:rPr>
          <w:rFonts w:ascii="Arial" w:hAnsi="Arial" w:cs="Arial"/>
        </w:rPr>
        <w:t>von Seiten dieser Interessengruppe andere Lösungswege zu finden</w:t>
      </w:r>
      <w:r w:rsidR="008E44CC" w:rsidRPr="00E66A31">
        <w:rPr>
          <w:rFonts w:ascii="Arial" w:hAnsi="Arial" w:cs="Arial"/>
        </w:rPr>
        <w:t xml:space="preserve">. </w:t>
      </w:r>
      <w:r w:rsidR="00703CA9">
        <w:rPr>
          <w:rFonts w:ascii="Arial" w:hAnsi="Arial" w:cs="Arial"/>
        </w:rPr>
        <w:t xml:space="preserve">Es bestehen </w:t>
      </w:r>
      <w:r w:rsidR="00453914">
        <w:rPr>
          <w:rFonts w:ascii="Arial" w:hAnsi="Arial" w:cs="Arial"/>
        </w:rPr>
        <w:t xml:space="preserve">seitens der Grundbesitzer </w:t>
      </w:r>
      <w:r w:rsidR="00703CA9">
        <w:rPr>
          <w:rFonts w:ascii="Arial" w:hAnsi="Arial" w:cs="Arial"/>
        </w:rPr>
        <w:t>bereits in allen Bundesländern Plattformen, die versuchen</w:t>
      </w:r>
      <w:r w:rsidR="00453914">
        <w:rPr>
          <w:rFonts w:ascii="Arial" w:hAnsi="Arial" w:cs="Arial"/>
        </w:rPr>
        <w:t>,</w:t>
      </w:r>
      <w:r w:rsidR="00703CA9">
        <w:rPr>
          <w:rFonts w:ascii="Arial" w:hAnsi="Arial" w:cs="Arial"/>
        </w:rPr>
        <w:t xml:space="preserve"> hier einen breiten Konsens auf Basis des Mottos „bedarfsorientierte Lösungen vor Ort“ herbeizuführen. In Wahrheit ist es </w:t>
      </w:r>
      <w:r w:rsidR="008E44CC" w:rsidRPr="00E66A31">
        <w:rPr>
          <w:rFonts w:ascii="Arial" w:hAnsi="Arial" w:cs="Arial"/>
        </w:rPr>
        <w:t xml:space="preserve">verantwortungslos, </w:t>
      </w:r>
      <w:r w:rsidRPr="00E66A31">
        <w:rPr>
          <w:rFonts w:ascii="Arial" w:hAnsi="Arial" w:cs="Arial"/>
        </w:rPr>
        <w:t>durch</w:t>
      </w:r>
      <w:r w:rsidR="008E44CC" w:rsidRPr="00E66A31">
        <w:rPr>
          <w:rFonts w:ascii="Arial" w:hAnsi="Arial" w:cs="Arial"/>
        </w:rPr>
        <w:t xml:space="preserve"> extreme </w:t>
      </w:r>
      <w:r w:rsidRPr="00E66A31">
        <w:rPr>
          <w:rFonts w:ascii="Arial" w:hAnsi="Arial" w:cs="Arial"/>
        </w:rPr>
        <w:t>Einzelinteressen</w:t>
      </w:r>
      <w:r w:rsidR="008E44CC" w:rsidRPr="00E66A31">
        <w:rPr>
          <w:rFonts w:ascii="Arial" w:hAnsi="Arial" w:cs="Arial"/>
        </w:rPr>
        <w:t xml:space="preserve"> die vernünftige Dialogbasis </w:t>
      </w:r>
      <w:r w:rsidRPr="00E66A31">
        <w:rPr>
          <w:rFonts w:ascii="Arial" w:hAnsi="Arial" w:cs="Arial"/>
        </w:rPr>
        <w:t xml:space="preserve">aller Betroffenen zu </w:t>
      </w:r>
      <w:r w:rsidR="008E44CC" w:rsidRPr="00E66A31">
        <w:rPr>
          <w:rFonts w:ascii="Arial" w:hAnsi="Arial" w:cs="Arial"/>
        </w:rPr>
        <w:t>zerstören.</w:t>
      </w:r>
      <w:r w:rsidRPr="00E66A31">
        <w:rPr>
          <w:rFonts w:ascii="Arial" w:hAnsi="Arial" w:cs="Arial"/>
        </w:rPr>
        <w:t xml:space="preserve"> Das bisherige Wirken von U</w:t>
      </w:r>
      <w:r w:rsidR="008E44CC" w:rsidRPr="00E66A31">
        <w:rPr>
          <w:rFonts w:ascii="Arial" w:hAnsi="Arial" w:cs="Arial"/>
        </w:rPr>
        <w:t xml:space="preserve">pmove </w:t>
      </w:r>
      <w:r w:rsidRPr="00E66A31">
        <w:rPr>
          <w:rFonts w:ascii="Arial" w:hAnsi="Arial" w:cs="Arial"/>
        </w:rPr>
        <w:t xml:space="preserve">ist </w:t>
      </w:r>
      <w:r w:rsidR="008E44CC" w:rsidRPr="00E66A31">
        <w:rPr>
          <w:rFonts w:ascii="Arial" w:hAnsi="Arial" w:cs="Arial"/>
        </w:rPr>
        <w:t>von divergierenden Aussagen und klar sichtbaren</w:t>
      </w:r>
      <w:r w:rsidRPr="00E66A31">
        <w:rPr>
          <w:rFonts w:ascii="Arial" w:hAnsi="Arial" w:cs="Arial"/>
        </w:rPr>
        <w:t xml:space="preserve"> Eigeninteressen gezeichnet</w:t>
      </w:r>
      <w:r w:rsidR="00703CA9">
        <w:rPr>
          <w:rFonts w:ascii="Arial" w:hAnsi="Arial" w:cs="Arial"/>
        </w:rPr>
        <w:t xml:space="preserve">. </w:t>
      </w:r>
      <w:r w:rsidR="00703CA9">
        <w:rPr>
          <w:rFonts w:ascii="Arial" w:hAnsi="Arial" w:cs="Arial"/>
          <w:szCs w:val="24"/>
        </w:rPr>
        <w:t>Das ist verantwortungslos, egoistisch und ohne Rücksich</w:t>
      </w:r>
      <w:r w:rsidR="00331485">
        <w:rPr>
          <w:rFonts w:ascii="Arial" w:hAnsi="Arial" w:cs="Arial"/>
          <w:szCs w:val="24"/>
        </w:rPr>
        <w:t>t auf andere. Umgangssprachlich</w:t>
      </w:r>
      <w:r w:rsidR="00703CA9">
        <w:rPr>
          <w:rFonts w:ascii="Arial" w:hAnsi="Arial" w:cs="Arial"/>
          <w:szCs w:val="24"/>
        </w:rPr>
        <w:t xml:space="preserve"> müsste man vor diesem Hintergrund die </w:t>
      </w:r>
      <w:r w:rsidR="00331485">
        <w:rPr>
          <w:rFonts w:ascii="Arial" w:hAnsi="Arial" w:cs="Arial"/>
          <w:szCs w:val="24"/>
        </w:rPr>
        <w:t>heutige</w:t>
      </w:r>
      <w:r w:rsidR="00703CA9">
        <w:rPr>
          <w:rFonts w:ascii="Arial" w:hAnsi="Arial" w:cs="Arial"/>
          <w:szCs w:val="24"/>
        </w:rPr>
        <w:t xml:space="preserve"> Aktion eher als Rotzpartie bezeichnen</w:t>
      </w:r>
      <w:r w:rsidRPr="00E66A31">
        <w:rPr>
          <w:rFonts w:ascii="Arial" w:hAnsi="Arial" w:cs="Arial"/>
        </w:rPr>
        <w:t>“, hält Felix Montecuccoli, Präsident der Land&amp;Forst Betriebe, fest.</w:t>
      </w:r>
    </w:p>
    <w:p w:rsidR="006541CA" w:rsidRDefault="006541CA" w:rsidP="00E66A31">
      <w:pPr>
        <w:jc w:val="both"/>
        <w:rPr>
          <w:rFonts w:ascii="Arial" w:hAnsi="Arial" w:cs="Arial"/>
          <w:b/>
        </w:rPr>
      </w:pPr>
    </w:p>
    <w:p w:rsidR="006541CA" w:rsidRDefault="006541CA" w:rsidP="00E66A31">
      <w:pPr>
        <w:jc w:val="both"/>
        <w:rPr>
          <w:rFonts w:ascii="Arial" w:hAnsi="Arial" w:cs="Arial"/>
          <w:b/>
        </w:rPr>
      </w:pPr>
    </w:p>
    <w:p w:rsidR="006541CA" w:rsidRDefault="006541CA" w:rsidP="00E66A31">
      <w:pPr>
        <w:jc w:val="both"/>
        <w:rPr>
          <w:rFonts w:ascii="Arial" w:hAnsi="Arial" w:cs="Arial"/>
          <w:b/>
        </w:rPr>
      </w:pPr>
    </w:p>
    <w:p w:rsidR="00703CA9" w:rsidRPr="00E66A31" w:rsidRDefault="008E44CC" w:rsidP="00E66A31">
      <w:pPr>
        <w:jc w:val="both"/>
        <w:rPr>
          <w:rFonts w:ascii="Arial" w:hAnsi="Arial" w:cs="Arial"/>
          <w:b/>
        </w:rPr>
      </w:pPr>
      <w:r w:rsidRPr="00E66A31">
        <w:rPr>
          <w:rFonts w:ascii="Arial" w:hAnsi="Arial" w:cs="Arial"/>
          <w:b/>
        </w:rPr>
        <w:t>E</w:t>
      </w:r>
      <w:r w:rsidR="0065026C" w:rsidRPr="00E66A31">
        <w:rPr>
          <w:rFonts w:ascii="Arial" w:hAnsi="Arial" w:cs="Arial"/>
          <w:b/>
        </w:rPr>
        <w:t xml:space="preserve">goistische Forderungen </w:t>
      </w:r>
      <w:r w:rsidRPr="00E66A31">
        <w:rPr>
          <w:rFonts w:ascii="Arial" w:hAnsi="Arial" w:cs="Arial"/>
          <w:b/>
        </w:rPr>
        <w:t>auf Kosten von Pflanze, Tier und Mensch</w:t>
      </w:r>
    </w:p>
    <w:p w:rsidR="00E66A31" w:rsidRPr="00E66A31" w:rsidRDefault="008E44CC" w:rsidP="00E66A31">
      <w:pPr>
        <w:jc w:val="both"/>
        <w:rPr>
          <w:rFonts w:ascii="Arial" w:hAnsi="Arial" w:cs="Arial"/>
        </w:rPr>
      </w:pPr>
      <w:r w:rsidRPr="00E66A31">
        <w:rPr>
          <w:rFonts w:ascii="Arial" w:hAnsi="Arial" w:cs="Arial"/>
        </w:rPr>
        <w:t xml:space="preserve">Der Wald in Österreich ist Schutz-, Erholungs-, Wohlfahrts-, Lebens- und Wirtschaftsraum zugleich. Alle diese </w:t>
      </w:r>
      <w:r w:rsidR="000E3F39">
        <w:rPr>
          <w:rFonts w:ascii="Arial" w:hAnsi="Arial" w:cs="Arial"/>
        </w:rPr>
        <w:t xml:space="preserve">Wirkungen </w:t>
      </w:r>
      <w:bookmarkStart w:id="0" w:name="_GoBack"/>
      <w:bookmarkEnd w:id="0"/>
      <w:r w:rsidRPr="00E66A31">
        <w:rPr>
          <w:rFonts w:ascii="Arial" w:hAnsi="Arial" w:cs="Arial"/>
        </w:rPr>
        <w:t>sind in Einklang zu bringen. Das hat auch der Gesetzgeber im Forstgesetz, aber auch in einer Reihe anderer Materiengesetze festgeschrieben. Für Anliegen, die über gesetzlich normierte Rechte hinausgehen, müssen regionale Lösungen gefunden werden, die eine Erhaltung dieses sensiblen Gleichgewichtes gewährleisten. Nur dadurch kann der nachhaltige Bestand des österreichischen Waldes gesichert werden.</w:t>
      </w:r>
    </w:p>
    <w:p w:rsidR="00C823E1" w:rsidRDefault="00C823E1" w:rsidP="00E66A31">
      <w:pPr>
        <w:jc w:val="both"/>
        <w:rPr>
          <w:rFonts w:ascii="Arial" w:hAnsi="Arial" w:cs="Arial"/>
        </w:rPr>
      </w:pPr>
    </w:p>
    <w:p w:rsidR="0065026C" w:rsidRPr="00E66A31" w:rsidRDefault="008E44CC" w:rsidP="00E66A31">
      <w:pPr>
        <w:jc w:val="both"/>
        <w:rPr>
          <w:rFonts w:ascii="Arial" w:hAnsi="Arial" w:cs="Arial"/>
        </w:rPr>
      </w:pPr>
      <w:r w:rsidRPr="00E66A31">
        <w:rPr>
          <w:rFonts w:ascii="Arial" w:hAnsi="Arial" w:cs="Arial"/>
        </w:rPr>
        <w:t xml:space="preserve">Im Bereich Mountainbiken ist die bedarfsorientierte Ausweisung von professionell gestalteten und betreuten Routen vor Ort ein internationales </w:t>
      </w:r>
      <w:r w:rsidR="000E3F39">
        <w:rPr>
          <w:rFonts w:ascii="Arial" w:hAnsi="Arial" w:cs="Arial"/>
        </w:rPr>
        <w:t xml:space="preserve">Vorbildmodell. Das ermöglicht, </w:t>
      </w:r>
      <w:r w:rsidRPr="00E66A31">
        <w:rPr>
          <w:rFonts w:ascii="Arial" w:hAnsi="Arial" w:cs="Arial"/>
        </w:rPr>
        <w:t>die Erfüllung aller Waldwirkungen bestmöglich zu gewährleisten und auf die Bedürfnisse aller Waldbesucher abzustellen. Das Durchdrücken einseitiger Interessen gefährdet dieses ausbalancierte System und führt zu einer Benachteiligung aller anderen Waldleistungen bzw. zu massiven Auswirkungen auf Kosten aller Waldnutzer. Auch die Tier- und Pflanzenwelt würde darunter leiden, denn die Gewährleistung von den so dringend notwendigen Ruhe- und Schutzgebieten wäre ebenso wenig mehr möglich wie die Sicherstellung einer nachhaltigen Bewirtschaftung</w:t>
      </w:r>
      <w:r w:rsidR="00E66A31" w:rsidRPr="00E66A31">
        <w:rPr>
          <w:rFonts w:ascii="Arial" w:hAnsi="Arial" w:cs="Arial"/>
        </w:rPr>
        <w:t>.</w:t>
      </w:r>
    </w:p>
    <w:p w:rsidR="00E66A31" w:rsidRDefault="00E66A31" w:rsidP="00E66A31">
      <w:pPr>
        <w:jc w:val="both"/>
        <w:rPr>
          <w:rFonts w:ascii="Arial" w:hAnsi="Arial" w:cs="Arial"/>
        </w:rPr>
      </w:pPr>
    </w:p>
    <w:p w:rsidR="008E44CC" w:rsidRPr="00E66A31" w:rsidRDefault="008E44CC" w:rsidP="00E66A31">
      <w:pPr>
        <w:jc w:val="both"/>
        <w:rPr>
          <w:rFonts w:ascii="Arial" w:hAnsi="Arial" w:cs="Arial"/>
        </w:rPr>
      </w:pPr>
      <w:r w:rsidRPr="00E66A31">
        <w:rPr>
          <w:rFonts w:ascii="Arial" w:hAnsi="Arial" w:cs="Arial"/>
        </w:rPr>
        <w:t xml:space="preserve">„Als Grundbesitzer tragen wir die Verantwortung für das gesamte Ökosystem Wald. Der legitime Wunsch nach Erholung in diesem Naturraum ist nur eine der vielen Anforderungen, die wir dabei zu berücksichtigen haben. Durch eine gezielte Lenkung kann dieses Bedürfnis für alle Waldbesucher erfüllt werden, dafür stehen wir auch mit Lösungen vor Ort zur Verfügung. Eine </w:t>
      </w:r>
      <w:r w:rsidR="00703CA9">
        <w:rPr>
          <w:rFonts w:ascii="Arial" w:hAnsi="Arial" w:cs="Arial"/>
        </w:rPr>
        <w:t>undifferenzierte</w:t>
      </w:r>
      <w:r w:rsidRPr="00E66A31">
        <w:rPr>
          <w:rFonts w:ascii="Arial" w:hAnsi="Arial" w:cs="Arial"/>
        </w:rPr>
        <w:t xml:space="preserve"> Öffnung von Forststraßen muss im Sinne der Gesellschaft, der Waldeigentümer und der Verantwortung für den Wald abgelehnt werden. </w:t>
      </w:r>
      <w:r w:rsidR="00703CA9">
        <w:rPr>
          <w:rFonts w:ascii="Arial" w:hAnsi="Arial" w:cs="Arial"/>
        </w:rPr>
        <w:t>Die</w:t>
      </w:r>
      <w:r w:rsidRPr="00E66A31">
        <w:rPr>
          <w:rFonts w:ascii="Arial" w:hAnsi="Arial" w:cs="Arial"/>
        </w:rPr>
        <w:t xml:space="preserve"> Verantwortung für den Wald muss aber auch jeder einzelne mittragen, indem er sich an die Spielregeln hält“, plädiert Präsident Montecuccoli</w:t>
      </w:r>
      <w:r w:rsidR="00E66A31">
        <w:rPr>
          <w:rFonts w:ascii="Arial" w:hAnsi="Arial" w:cs="Arial"/>
        </w:rPr>
        <w:t xml:space="preserve"> abschließend</w:t>
      </w:r>
      <w:r w:rsidRPr="00E66A31">
        <w:rPr>
          <w:rFonts w:ascii="Arial" w:hAnsi="Arial" w:cs="Arial"/>
        </w:rPr>
        <w:t>.</w:t>
      </w:r>
    </w:p>
    <w:p w:rsidR="005363FB" w:rsidRPr="00044DF9" w:rsidRDefault="005363FB" w:rsidP="00E66A31">
      <w:pPr>
        <w:pStyle w:val="FreieForm"/>
        <w:jc w:val="both"/>
        <w:rPr>
          <w:rFonts w:ascii="Arial" w:hAnsi="Arial" w:cs="Arial"/>
          <w:szCs w:val="24"/>
        </w:rPr>
      </w:pPr>
    </w:p>
    <w:p w:rsidR="000C5701" w:rsidRPr="000C5701" w:rsidRDefault="000C5701" w:rsidP="00E66A31">
      <w:pPr>
        <w:jc w:val="both"/>
        <w:rPr>
          <w:sz w:val="22"/>
          <w:szCs w:val="22"/>
          <w:lang w:val="de-AT" w:eastAsia="en-US"/>
        </w:rPr>
      </w:pPr>
    </w:p>
    <w:p w:rsidR="005030A7" w:rsidRPr="00A33ED8" w:rsidRDefault="007228AE" w:rsidP="00E66A31">
      <w:pPr>
        <w:rPr>
          <w:rFonts w:ascii="Arial" w:hAnsi="Arial" w:cs="Arial"/>
          <w:i/>
          <w:iCs/>
          <w:sz w:val="20"/>
          <w:szCs w:val="20"/>
          <w:lang w:val="de-AT"/>
        </w:rPr>
      </w:pPr>
      <w:r>
        <w:rPr>
          <w:rFonts w:ascii="Arial" w:hAnsi="Arial" w:cs="Arial"/>
          <w:i/>
          <w:iCs/>
          <w:sz w:val="20"/>
          <w:szCs w:val="20"/>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w:t>
      </w:r>
      <w:r w:rsidR="00E1374B">
        <w:rPr>
          <w:rFonts w:ascii="Arial" w:hAnsi="Arial" w:cs="Arial"/>
          <w:i/>
          <w:iCs/>
          <w:sz w:val="20"/>
          <w:szCs w:val="20"/>
        </w:rPr>
        <w:t>des österreichischen</w:t>
      </w:r>
      <w:r>
        <w:rPr>
          <w:rFonts w:ascii="Arial" w:hAnsi="Arial" w:cs="Arial"/>
          <w:i/>
          <w:iCs/>
          <w:sz w:val="20"/>
          <w:szCs w:val="20"/>
        </w:rPr>
        <w:t xml:space="preserve"> Getreide</w:t>
      </w:r>
      <w:r w:rsidR="00E1374B">
        <w:rPr>
          <w:rFonts w:ascii="Arial" w:hAnsi="Arial" w:cs="Arial"/>
          <w:i/>
          <w:iCs/>
          <w:sz w:val="20"/>
          <w:szCs w:val="20"/>
        </w:rPr>
        <w:t>s</w:t>
      </w:r>
      <w:r>
        <w:rPr>
          <w:rFonts w:ascii="Arial" w:hAnsi="Arial" w:cs="Arial"/>
          <w:i/>
          <w:iCs/>
          <w:sz w:val="20"/>
          <w:szCs w:val="20"/>
        </w:rPr>
        <w:t xml:space="preserve">. </w:t>
      </w:r>
    </w:p>
    <w:p w:rsidR="00A57C6A" w:rsidRDefault="00A57C6A" w:rsidP="00E66A31">
      <w:pPr>
        <w:pStyle w:val="FreieForm"/>
        <w:rPr>
          <w:b/>
          <w:bCs/>
          <w:i/>
          <w:iCs/>
          <w:sz w:val="20"/>
        </w:rPr>
      </w:pPr>
    </w:p>
    <w:p w:rsidR="007944BB" w:rsidRDefault="007944BB" w:rsidP="00E66A31">
      <w:pPr>
        <w:pStyle w:val="FreieForm"/>
        <w:rPr>
          <w:b/>
          <w:bCs/>
          <w:i/>
          <w:iCs/>
          <w:sz w:val="20"/>
        </w:rPr>
      </w:pPr>
    </w:p>
    <w:p w:rsidR="007228AE" w:rsidRDefault="007228AE" w:rsidP="00E66A31">
      <w:pPr>
        <w:pStyle w:val="FreieForm"/>
        <w:rPr>
          <w:b/>
          <w:bCs/>
          <w:i/>
          <w:iCs/>
          <w:sz w:val="20"/>
        </w:rPr>
      </w:pPr>
      <w:r>
        <w:rPr>
          <w:b/>
          <w:bCs/>
          <w:i/>
          <w:iCs/>
          <w:sz w:val="20"/>
        </w:rPr>
        <w:t>Rückfragehinweis</w:t>
      </w:r>
    </w:p>
    <w:p w:rsidR="007228AE" w:rsidRDefault="0019032E" w:rsidP="00E66A31">
      <w:pPr>
        <w:pStyle w:val="FreieForm"/>
        <w:rPr>
          <w:i/>
          <w:iCs/>
          <w:sz w:val="20"/>
        </w:rPr>
      </w:pPr>
      <w:r>
        <w:rPr>
          <w:i/>
          <w:iCs/>
          <w:sz w:val="20"/>
        </w:rPr>
        <w:t>Land&amp;Forst Betriebe Österreich</w:t>
      </w:r>
    </w:p>
    <w:p w:rsidR="007228AE" w:rsidRDefault="007228AE" w:rsidP="00E66A31">
      <w:pPr>
        <w:pStyle w:val="FreieForm"/>
        <w:rPr>
          <w:i/>
          <w:iCs/>
          <w:sz w:val="20"/>
        </w:rPr>
      </w:pPr>
      <w:r>
        <w:rPr>
          <w:i/>
          <w:iCs/>
          <w:sz w:val="20"/>
        </w:rPr>
        <w:t xml:space="preserve">Presse und </w:t>
      </w:r>
      <w:r w:rsidR="0019032E">
        <w:rPr>
          <w:i/>
          <w:iCs/>
          <w:sz w:val="20"/>
        </w:rPr>
        <w:t>Öffentlichkeitsarbeit</w:t>
      </w:r>
    </w:p>
    <w:p w:rsidR="007228AE" w:rsidRDefault="00D11601" w:rsidP="00E66A31">
      <w:pPr>
        <w:pStyle w:val="FreieForm"/>
        <w:rPr>
          <w:i/>
          <w:iCs/>
          <w:sz w:val="20"/>
        </w:rPr>
      </w:pPr>
      <w:r>
        <w:rPr>
          <w:i/>
          <w:iCs/>
          <w:sz w:val="20"/>
        </w:rPr>
        <w:t>Julia Puchegger, M.A.</w:t>
      </w:r>
    </w:p>
    <w:p w:rsidR="007228AE" w:rsidRDefault="007228AE" w:rsidP="00E66A31">
      <w:pPr>
        <w:pStyle w:val="FreieForm"/>
        <w:rPr>
          <w:i/>
          <w:iCs/>
          <w:sz w:val="20"/>
        </w:rPr>
      </w:pPr>
      <w:r>
        <w:rPr>
          <w:i/>
          <w:iCs/>
          <w:sz w:val="20"/>
        </w:rPr>
        <w:t>Tel. +43 (0)1 5330227 21</w:t>
      </w:r>
    </w:p>
    <w:p w:rsidR="00EE45BB" w:rsidRPr="00D11601" w:rsidRDefault="007228AE" w:rsidP="00E66A31">
      <w:pPr>
        <w:pStyle w:val="FreieForm"/>
        <w:rPr>
          <w:i/>
          <w:iCs/>
          <w:sz w:val="20"/>
        </w:rPr>
      </w:pPr>
      <w:r>
        <w:rPr>
          <w:i/>
          <w:iCs/>
          <w:sz w:val="20"/>
        </w:rPr>
        <w:t xml:space="preserve">E-Mail: </w:t>
      </w:r>
      <w:hyperlink r:id="rId8" w:history="1">
        <w:r w:rsidR="00D11601" w:rsidRPr="00790E8A">
          <w:rPr>
            <w:rStyle w:val="Hyperlink"/>
            <w:i/>
            <w:iCs/>
            <w:sz w:val="20"/>
          </w:rPr>
          <w:t>puchegger@landforstbetriebe.at</w:t>
        </w:r>
      </w:hyperlink>
    </w:p>
    <w:sectPr w:rsidR="00EE45BB" w:rsidRPr="00D11601" w:rsidSect="00306023">
      <w:pgSz w:w="11906" w:h="16838"/>
      <w:pgMar w:top="851" w:right="1416" w:bottom="1440" w:left="1276"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5E" w:rsidRDefault="005E335E" w:rsidP="00751202">
      <w:r>
        <w:separator/>
      </w:r>
    </w:p>
  </w:endnote>
  <w:endnote w:type="continuationSeparator" w:id="0">
    <w:p w:rsidR="005E335E" w:rsidRDefault="005E335E"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5E" w:rsidRDefault="005E335E" w:rsidP="00751202">
      <w:r>
        <w:separator/>
      </w:r>
    </w:p>
  </w:footnote>
  <w:footnote w:type="continuationSeparator" w:id="0">
    <w:p w:rsidR="005E335E" w:rsidRDefault="005E335E" w:rsidP="0075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44DF9"/>
    <w:rsid w:val="0005614B"/>
    <w:rsid w:val="0006470F"/>
    <w:rsid w:val="00084FA3"/>
    <w:rsid w:val="000A3550"/>
    <w:rsid w:val="000B43AC"/>
    <w:rsid w:val="000C5701"/>
    <w:rsid w:val="000D305E"/>
    <w:rsid w:val="000D373B"/>
    <w:rsid w:val="000E01A5"/>
    <w:rsid w:val="000E1D76"/>
    <w:rsid w:val="000E399C"/>
    <w:rsid w:val="000E3F39"/>
    <w:rsid w:val="000E53E7"/>
    <w:rsid w:val="00120CBD"/>
    <w:rsid w:val="00165C92"/>
    <w:rsid w:val="00166A73"/>
    <w:rsid w:val="0019032E"/>
    <w:rsid w:val="001B3A13"/>
    <w:rsid w:val="001B7948"/>
    <w:rsid w:val="001C51A9"/>
    <w:rsid w:val="001D6777"/>
    <w:rsid w:val="001E34DD"/>
    <w:rsid w:val="00226C12"/>
    <w:rsid w:val="00226CB8"/>
    <w:rsid w:val="00226E80"/>
    <w:rsid w:val="00227C98"/>
    <w:rsid w:val="0023055F"/>
    <w:rsid w:val="00230F63"/>
    <w:rsid w:val="00234D29"/>
    <w:rsid w:val="002425B6"/>
    <w:rsid w:val="002702C2"/>
    <w:rsid w:val="00276FB5"/>
    <w:rsid w:val="00280B6D"/>
    <w:rsid w:val="00286CE3"/>
    <w:rsid w:val="0029575E"/>
    <w:rsid w:val="002963A4"/>
    <w:rsid w:val="002A7D14"/>
    <w:rsid w:val="002B14C7"/>
    <w:rsid w:val="002C1334"/>
    <w:rsid w:val="002C744A"/>
    <w:rsid w:val="002D2544"/>
    <w:rsid w:val="002E2080"/>
    <w:rsid w:val="00306023"/>
    <w:rsid w:val="003148D4"/>
    <w:rsid w:val="003209A0"/>
    <w:rsid w:val="003241F5"/>
    <w:rsid w:val="00331485"/>
    <w:rsid w:val="00332E3F"/>
    <w:rsid w:val="003355AB"/>
    <w:rsid w:val="003503CD"/>
    <w:rsid w:val="0036196D"/>
    <w:rsid w:val="00365D85"/>
    <w:rsid w:val="003726C0"/>
    <w:rsid w:val="00373438"/>
    <w:rsid w:val="003741B7"/>
    <w:rsid w:val="003A3DA1"/>
    <w:rsid w:val="003C10BB"/>
    <w:rsid w:val="003C5E5E"/>
    <w:rsid w:val="003D56BD"/>
    <w:rsid w:val="003D7A44"/>
    <w:rsid w:val="003F4638"/>
    <w:rsid w:val="00400199"/>
    <w:rsid w:val="0041093C"/>
    <w:rsid w:val="0041453A"/>
    <w:rsid w:val="00431736"/>
    <w:rsid w:val="00436A1C"/>
    <w:rsid w:val="004439A9"/>
    <w:rsid w:val="00445FBB"/>
    <w:rsid w:val="00453891"/>
    <w:rsid w:val="00453914"/>
    <w:rsid w:val="00471E6A"/>
    <w:rsid w:val="004736DC"/>
    <w:rsid w:val="00475E89"/>
    <w:rsid w:val="004A1DB0"/>
    <w:rsid w:val="004A7DA4"/>
    <w:rsid w:val="004B08B3"/>
    <w:rsid w:val="004B1D21"/>
    <w:rsid w:val="004B2B86"/>
    <w:rsid w:val="004B6F20"/>
    <w:rsid w:val="004C1E45"/>
    <w:rsid w:val="004D34F8"/>
    <w:rsid w:val="004D4434"/>
    <w:rsid w:val="004F4E7B"/>
    <w:rsid w:val="005000AF"/>
    <w:rsid w:val="005030A7"/>
    <w:rsid w:val="005039E2"/>
    <w:rsid w:val="00521A0B"/>
    <w:rsid w:val="00522563"/>
    <w:rsid w:val="00530313"/>
    <w:rsid w:val="0053181E"/>
    <w:rsid w:val="005363FB"/>
    <w:rsid w:val="00537E46"/>
    <w:rsid w:val="005428AF"/>
    <w:rsid w:val="00546D71"/>
    <w:rsid w:val="0055620A"/>
    <w:rsid w:val="0056133F"/>
    <w:rsid w:val="00561AF2"/>
    <w:rsid w:val="005715D4"/>
    <w:rsid w:val="00575E94"/>
    <w:rsid w:val="005771A6"/>
    <w:rsid w:val="005873B2"/>
    <w:rsid w:val="00594704"/>
    <w:rsid w:val="00597390"/>
    <w:rsid w:val="005A2AF1"/>
    <w:rsid w:val="005C2433"/>
    <w:rsid w:val="005D0251"/>
    <w:rsid w:val="005E335E"/>
    <w:rsid w:val="005F4AFB"/>
    <w:rsid w:val="00606683"/>
    <w:rsid w:val="006216C9"/>
    <w:rsid w:val="00622A72"/>
    <w:rsid w:val="00624ED1"/>
    <w:rsid w:val="00642386"/>
    <w:rsid w:val="00644A07"/>
    <w:rsid w:val="0065026C"/>
    <w:rsid w:val="006525E5"/>
    <w:rsid w:val="006541CA"/>
    <w:rsid w:val="00660A94"/>
    <w:rsid w:val="0066716C"/>
    <w:rsid w:val="00675159"/>
    <w:rsid w:val="00683BC8"/>
    <w:rsid w:val="006A6E2C"/>
    <w:rsid w:val="006B0159"/>
    <w:rsid w:val="006B2E71"/>
    <w:rsid w:val="006B632A"/>
    <w:rsid w:val="006C4BCA"/>
    <w:rsid w:val="006D106F"/>
    <w:rsid w:val="006D26B7"/>
    <w:rsid w:val="006F3BF6"/>
    <w:rsid w:val="006F3F2B"/>
    <w:rsid w:val="006F4D37"/>
    <w:rsid w:val="00703CA9"/>
    <w:rsid w:val="007071CB"/>
    <w:rsid w:val="00713582"/>
    <w:rsid w:val="007228AE"/>
    <w:rsid w:val="00736586"/>
    <w:rsid w:val="00741347"/>
    <w:rsid w:val="00743205"/>
    <w:rsid w:val="00745BD3"/>
    <w:rsid w:val="00751202"/>
    <w:rsid w:val="00755108"/>
    <w:rsid w:val="00756626"/>
    <w:rsid w:val="00765126"/>
    <w:rsid w:val="00783A38"/>
    <w:rsid w:val="00786CEF"/>
    <w:rsid w:val="007944BB"/>
    <w:rsid w:val="0079588B"/>
    <w:rsid w:val="007A27BC"/>
    <w:rsid w:val="007C1D14"/>
    <w:rsid w:val="007C358D"/>
    <w:rsid w:val="007C63A6"/>
    <w:rsid w:val="007C70A2"/>
    <w:rsid w:val="007D7EC0"/>
    <w:rsid w:val="007E3EB6"/>
    <w:rsid w:val="007E5062"/>
    <w:rsid w:val="00815226"/>
    <w:rsid w:val="00815CCE"/>
    <w:rsid w:val="00824C21"/>
    <w:rsid w:val="008262A2"/>
    <w:rsid w:val="008556A9"/>
    <w:rsid w:val="00857299"/>
    <w:rsid w:val="008661F7"/>
    <w:rsid w:val="008738C7"/>
    <w:rsid w:val="00874436"/>
    <w:rsid w:val="00875149"/>
    <w:rsid w:val="008766F1"/>
    <w:rsid w:val="00886C7D"/>
    <w:rsid w:val="008A1DC6"/>
    <w:rsid w:val="008A5C41"/>
    <w:rsid w:val="008B0E61"/>
    <w:rsid w:val="008B4BF0"/>
    <w:rsid w:val="008C7E88"/>
    <w:rsid w:val="008E44CC"/>
    <w:rsid w:val="008E5726"/>
    <w:rsid w:val="008F247E"/>
    <w:rsid w:val="008F3016"/>
    <w:rsid w:val="00903384"/>
    <w:rsid w:val="00903EA3"/>
    <w:rsid w:val="00905EA6"/>
    <w:rsid w:val="00912A38"/>
    <w:rsid w:val="00914FEC"/>
    <w:rsid w:val="00933697"/>
    <w:rsid w:val="0095104F"/>
    <w:rsid w:val="009511AC"/>
    <w:rsid w:val="00967148"/>
    <w:rsid w:val="00991295"/>
    <w:rsid w:val="009A12BA"/>
    <w:rsid w:val="009A1BAA"/>
    <w:rsid w:val="009B0DF4"/>
    <w:rsid w:val="009B197B"/>
    <w:rsid w:val="009B4831"/>
    <w:rsid w:val="009C009C"/>
    <w:rsid w:val="009C2B71"/>
    <w:rsid w:val="009D5E76"/>
    <w:rsid w:val="009E36E1"/>
    <w:rsid w:val="009E3732"/>
    <w:rsid w:val="009E64DC"/>
    <w:rsid w:val="009F10F8"/>
    <w:rsid w:val="009F2736"/>
    <w:rsid w:val="009F7DAF"/>
    <w:rsid w:val="00A03EDA"/>
    <w:rsid w:val="00A062AA"/>
    <w:rsid w:val="00A126D2"/>
    <w:rsid w:val="00A2027D"/>
    <w:rsid w:val="00A33ED8"/>
    <w:rsid w:val="00A53F57"/>
    <w:rsid w:val="00A57C6A"/>
    <w:rsid w:val="00A8496A"/>
    <w:rsid w:val="00AB0ACC"/>
    <w:rsid w:val="00AB4F0F"/>
    <w:rsid w:val="00AB5ACF"/>
    <w:rsid w:val="00AC3ADC"/>
    <w:rsid w:val="00AD2605"/>
    <w:rsid w:val="00AD35B1"/>
    <w:rsid w:val="00AE5D65"/>
    <w:rsid w:val="00AF391B"/>
    <w:rsid w:val="00B00DA5"/>
    <w:rsid w:val="00B02A79"/>
    <w:rsid w:val="00B06036"/>
    <w:rsid w:val="00B07E17"/>
    <w:rsid w:val="00B16C7E"/>
    <w:rsid w:val="00B33EEE"/>
    <w:rsid w:val="00B3512D"/>
    <w:rsid w:val="00B46E6A"/>
    <w:rsid w:val="00B5446E"/>
    <w:rsid w:val="00B55B7F"/>
    <w:rsid w:val="00B60300"/>
    <w:rsid w:val="00B63A49"/>
    <w:rsid w:val="00B6539E"/>
    <w:rsid w:val="00B714AA"/>
    <w:rsid w:val="00BA05FC"/>
    <w:rsid w:val="00BA4EB0"/>
    <w:rsid w:val="00BC4E59"/>
    <w:rsid w:val="00BD51A7"/>
    <w:rsid w:val="00C03F57"/>
    <w:rsid w:val="00C11959"/>
    <w:rsid w:val="00C24E0B"/>
    <w:rsid w:val="00C320AC"/>
    <w:rsid w:val="00C32C82"/>
    <w:rsid w:val="00C3667B"/>
    <w:rsid w:val="00C523AF"/>
    <w:rsid w:val="00C704EF"/>
    <w:rsid w:val="00C74927"/>
    <w:rsid w:val="00C823E1"/>
    <w:rsid w:val="00C8346E"/>
    <w:rsid w:val="00C86B8B"/>
    <w:rsid w:val="00CA07BA"/>
    <w:rsid w:val="00CA3174"/>
    <w:rsid w:val="00CD3AB4"/>
    <w:rsid w:val="00CD6C9F"/>
    <w:rsid w:val="00CE2DBF"/>
    <w:rsid w:val="00CE6DFB"/>
    <w:rsid w:val="00CF1AD1"/>
    <w:rsid w:val="00D07FFE"/>
    <w:rsid w:val="00D11601"/>
    <w:rsid w:val="00D1679B"/>
    <w:rsid w:val="00D21190"/>
    <w:rsid w:val="00D31992"/>
    <w:rsid w:val="00D34C0D"/>
    <w:rsid w:val="00D44C7F"/>
    <w:rsid w:val="00D575E1"/>
    <w:rsid w:val="00D75829"/>
    <w:rsid w:val="00D81BC2"/>
    <w:rsid w:val="00D8745B"/>
    <w:rsid w:val="00D971E0"/>
    <w:rsid w:val="00DC423F"/>
    <w:rsid w:val="00DC68F5"/>
    <w:rsid w:val="00DE3F3C"/>
    <w:rsid w:val="00DF3CFA"/>
    <w:rsid w:val="00E00971"/>
    <w:rsid w:val="00E12783"/>
    <w:rsid w:val="00E1374B"/>
    <w:rsid w:val="00E150D8"/>
    <w:rsid w:val="00E27531"/>
    <w:rsid w:val="00E33E0E"/>
    <w:rsid w:val="00E448EA"/>
    <w:rsid w:val="00E66A31"/>
    <w:rsid w:val="00E71100"/>
    <w:rsid w:val="00E833C5"/>
    <w:rsid w:val="00E84DD4"/>
    <w:rsid w:val="00E86044"/>
    <w:rsid w:val="00E97596"/>
    <w:rsid w:val="00EA4022"/>
    <w:rsid w:val="00EB4FCF"/>
    <w:rsid w:val="00EC113E"/>
    <w:rsid w:val="00EE14B5"/>
    <w:rsid w:val="00EE45BB"/>
    <w:rsid w:val="00EE54C6"/>
    <w:rsid w:val="00EE5B43"/>
    <w:rsid w:val="00EF27A7"/>
    <w:rsid w:val="00F10461"/>
    <w:rsid w:val="00F24A1E"/>
    <w:rsid w:val="00F3522C"/>
    <w:rsid w:val="00F36489"/>
    <w:rsid w:val="00F55B92"/>
    <w:rsid w:val="00F6001A"/>
    <w:rsid w:val="00F61252"/>
    <w:rsid w:val="00F613F5"/>
    <w:rsid w:val="00F650C2"/>
    <w:rsid w:val="00F7523E"/>
    <w:rsid w:val="00F82FAE"/>
    <w:rsid w:val="00F86479"/>
    <w:rsid w:val="00F944C0"/>
    <w:rsid w:val="00F979E2"/>
    <w:rsid w:val="00FA31CE"/>
    <w:rsid w:val="00FB0754"/>
    <w:rsid w:val="00FC72DA"/>
    <w:rsid w:val="00FD3C53"/>
    <w:rsid w:val="00FE022C"/>
    <w:rsid w:val="00FF0736"/>
    <w:rsid w:val="00FF15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D3C839-FF81-4F90-BEDD-E5F90E91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 w:type="paragraph" w:styleId="HTMLVorformatiert">
    <w:name w:val="HTML Preformatted"/>
    <w:basedOn w:val="Standard"/>
    <w:link w:val="HTMLVorformatiertZchn"/>
    <w:uiPriority w:val="99"/>
    <w:unhideWhenUsed/>
    <w:rsid w:val="00C7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74927"/>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chegger@landforstbetriebe.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66CE-0C47-4CC0-B64A-35C8A7B7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5928</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Julia Puchegger</cp:lastModifiedBy>
  <cp:revision>8</cp:revision>
  <cp:lastPrinted>2017-05-03T10:28:00Z</cp:lastPrinted>
  <dcterms:created xsi:type="dcterms:W3CDTF">2017-05-03T10:08:00Z</dcterms:created>
  <dcterms:modified xsi:type="dcterms:W3CDTF">2017-11-13T13:06:00Z</dcterms:modified>
</cp:coreProperties>
</file>